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F515" w14:textId="522DD97C" w:rsidR="00785D17" w:rsidRDefault="00F57B96">
      <w:r>
        <w:t>Attendance of Community Board 11’s General Meeting</w:t>
      </w:r>
    </w:p>
    <w:p w14:paraId="15384BE1" w14:textId="1EC45E7C" w:rsidR="00F57B96" w:rsidRDefault="00F57B96">
      <w:r>
        <w:t>Held on Wednesday, September 10, 2025, at</w:t>
      </w:r>
    </w:p>
    <w:p w14:paraId="5D5D40E0" w14:textId="62E1D1F9" w:rsidR="00F57B96" w:rsidRDefault="00F57B96">
      <w:r>
        <w:t>Homecrest Community Services, 6915 15</w:t>
      </w:r>
      <w:r w:rsidRPr="00F57B96">
        <w:rPr>
          <w:vertAlign w:val="superscript"/>
        </w:rPr>
        <w:t>th</w:t>
      </w:r>
      <w:r>
        <w:t xml:space="preserve"> Avenue</w:t>
      </w:r>
    </w:p>
    <w:p w14:paraId="39D0FD24" w14:textId="19686E19" w:rsidR="00F57B96" w:rsidRDefault="00F57B96">
      <w:r>
        <w:rPr>
          <w:noProof/>
        </w:rPr>
        <mc:AlternateContent>
          <mc:Choice Requires="wps">
            <w:drawing>
              <wp:anchor distT="0" distB="0" distL="114300" distR="114300" simplePos="0" relativeHeight="251659264" behindDoc="0" locked="0" layoutInCell="1" allowOverlap="1" wp14:anchorId="56546A5B" wp14:editId="5E587509">
                <wp:simplePos x="0" y="0"/>
                <wp:positionH relativeFrom="column">
                  <wp:posOffset>-847725</wp:posOffset>
                </wp:positionH>
                <wp:positionV relativeFrom="paragraph">
                  <wp:posOffset>169545</wp:posOffset>
                </wp:positionV>
                <wp:extent cx="7658100" cy="19050"/>
                <wp:effectExtent l="0" t="0" r="19050" b="19050"/>
                <wp:wrapNone/>
                <wp:docPr id="737607252" name="Straight Connector 1"/>
                <wp:cNvGraphicFramePr/>
                <a:graphic xmlns:a="http://schemas.openxmlformats.org/drawingml/2006/main">
                  <a:graphicData uri="http://schemas.microsoft.com/office/word/2010/wordprocessingShape">
                    <wps:wsp>
                      <wps:cNvCnPr/>
                      <wps:spPr>
                        <a:xfrm flipV="1">
                          <a:off x="0" y="0"/>
                          <a:ext cx="7658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6.75pt,13.35pt" to="536.25pt,14.85pt" w14:anchorId="07C5B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">
                <v:stroke joinstyle="miter"/>
              </v:line>
            </w:pict>
          </mc:Fallback>
        </mc:AlternateContent>
      </w:r>
    </w:p>
    <w:p w14:paraId="39BCCF88" w14:textId="77777777" w:rsidR="00F57B96" w:rsidRPr="00F57B96" w:rsidRDefault="00F57B96" w:rsidP="00F57B96"/>
    <w:p w14:paraId="0ECB9D46" w14:textId="77777777" w:rsidR="00F57B96" w:rsidRDefault="00F57B96" w:rsidP="00F57B96"/>
    <w:p w14:paraId="784F61C5" w14:textId="3603D46C" w:rsidR="00F57B96" w:rsidRDefault="00F57B96" w:rsidP="00F57B96">
      <w:pPr>
        <w:jc w:val="left"/>
      </w:pPr>
      <w:r>
        <w:t xml:space="preserve">Present: Ross Brady, Angelo Bruno, Wai Yee Chan, Simon Chik, Millie Choy, Anila Cobo, Victoria Curto, Salvatore D’Alessio, Claudio DeMeo, Chung Dick, Glib Dolotov, Leon Freue, Jeffrey Harris, Roy Jung, Dr. Tim Law, Chi Por Li, Ziming Li, Joseph LoMonacao, Andrew Sgaglione, Barbara Shamah, Sarantos Soumakis, Ahmed Uzir, Katherine Vero, Laurie Windsor, Sau Ching Wong, Angel Wu, </w:t>
      </w:r>
      <w:proofErr w:type="spellStart"/>
      <w:r>
        <w:t>Yihe</w:t>
      </w:r>
      <w:proofErr w:type="spellEnd"/>
      <w:r>
        <w:t xml:space="preserve"> Zhao, Jin Quan Zhen, Shu Bin Zhu, Daniel Zurek</w:t>
      </w:r>
    </w:p>
    <w:p w14:paraId="2904EB47" w14:textId="77777777" w:rsidR="00F57B96" w:rsidRDefault="00F57B96" w:rsidP="00F57B96">
      <w:pPr>
        <w:jc w:val="left"/>
      </w:pPr>
    </w:p>
    <w:p w14:paraId="1A6626B9" w14:textId="1BF28220" w:rsidR="00F57B96" w:rsidRDefault="00F57B96" w:rsidP="00F57B96">
      <w:pPr>
        <w:jc w:val="left"/>
      </w:pPr>
      <w:r w:rsidRPr="00FD3345">
        <w:t xml:space="preserve">Absent: Angelo Cucuzza, Ashley Lauren-Elrod, </w:t>
      </w:r>
      <w:r w:rsidR="00FD3345" w:rsidRPr="00FD3345">
        <w:t>Nicholas Eng, Alan Esses, Matteo Ferrantell</w:t>
      </w:r>
      <w:r w:rsidR="00FD3345">
        <w:t xml:space="preserve">i, Mel Garafalo, Lining He, Yingzi Huang, Emily Lam, Charles Lee, Samil Levin, Donald Liao, Saho Rong Luo, Mohammed Nobi, Nancy Sottile, </w:t>
      </w:r>
      <w:r w:rsidR="007316FD">
        <w:t>Sonia Valentin, Raymond Wang, Robert Whittaker</w:t>
      </w:r>
    </w:p>
    <w:p w14:paraId="049EF57D" w14:textId="77777777" w:rsidR="007316FD" w:rsidRDefault="007316FD" w:rsidP="00F57B96">
      <w:pPr>
        <w:jc w:val="left"/>
      </w:pPr>
    </w:p>
    <w:p w14:paraId="67B3FC97" w14:textId="057D27CB" w:rsidR="007316FD" w:rsidRDefault="00332DBF" w:rsidP="00F57B96">
      <w:pPr>
        <w:jc w:val="left"/>
      </w:pPr>
      <w:r>
        <w:t xml:space="preserve">Guests: </w:t>
      </w:r>
      <w:r w:rsidR="004A41DD">
        <w:t xml:space="preserve">Christina Bottego- Councilmember Aviles, Peggy Jung, Marco Errico – Rr. Malliotakis, Tambe John – New Utrecht Public Library, Tal Litwin – Brooklyn Borough President, Danielle Shapiro – Highlawn Public Library, </w:t>
      </w:r>
      <w:r w:rsidR="00CE2127">
        <w:t xml:space="preserve">Mirza Medunjanin – Pineapple Plaza, </w:t>
      </w:r>
      <w:proofErr w:type="spellStart"/>
      <w:r w:rsidR="00CE2127">
        <w:t>Matvil</w:t>
      </w:r>
      <w:proofErr w:type="spellEnd"/>
      <w:r w:rsidR="00CE2127">
        <w:t xml:space="preserve"> </w:t>
      </w:r>
      <w:proofErr w:type="spellStart"/>
      <w:r w:rsidR="00CE2127">
        <w:t>Vaskov</w:t>
      </w:r>
      <w:proofErr w:type="spellEnd"/>
      <w:r w:rsidR="00CE2127">
        <w:t xml:space="preserve"> – Catholic Charities, Ada Wong – Councilmember Zhuang, Assemblyman William Colton, Captain Islam – 62</w:t>
      </w:r>
      <w:r w:rsidR="00CE2127" w:rsidRPr="00CE2127">
        <w:rPr>
          <w:vertAlign w:val="superscript"/>
        </w:rPr>
        <w:t>nd</w:t>
      </w:r>
      <w:r w:rsidR="00CE2127">
        <w:t xml:space="preserve"> Precinct, Tyler Hunter – 62</w:t>
      </w:r>
      <w:r w:rsidR="00CE2127" w:rsidRPr="00CE2127">
        <w:rPr>
          <w:vertAlign w:val="superscript"/>
        </w:rPr>
        <w:t>nd</w:t>
      </w:r>
      <w:r w:rsidR="00CE2127">
        <w:t xml:space="preserve"> Precinct</w:t>
      </w:r>
    </w:p>
    <w:p w14:paraId="67C68A9C" w14:textId="77777777" w:rsidR="00CE2127" w:rsidRDefault="00CE2127" w:rsidP="00F57B96">
      <w:pPr>
        <w:jc w:val="left"/>
      </w:pPr>
    </w:p>
    <w:p w14:paraId="5F41E163" w14:textId="77777777" w:rsidR="00CE2127" w:rsidRDefault="00CE2127" w:rsidP="00F57B96">
      <w:pPr>
        <w:jc w:val="left"/>
      </w:pPr>
    </w:p>
    <w:p w14:paraId="5E0AC0FF" w14:textId="77777777" w:rsidR="00CE2127" w:rsidRDefault="00CE2127" w:rsidP="00F57B96">
      <w:pPr>
        <w:jc w:val="left"/>
      </w:pPr>
    </w:p>
    <w:p w14:paraId="19B50D8B" w14:textId="77777777" w:rsidR="00CE2127" w:rsidRDefault="00CE2127" w:rsidP="00F57B96">
      <w:pPr>
        <w:jc w:val="left"/>
      </w:pPr>
    </w:p>
    <w:p w14:paraId="7F358A97" w14:textId="77777777" w:rsidR="00CE2127" w:rsidRDefault="00CE2127" w:rsidP="00F57B96">
      <w:pPr>
        <w:jc w:val="left"/>
      </w:pPr>
    </w:p>
    <w:p w14:paraId="1B960D72" w14:textId="77777777" w:rsidR="00CE2127" w:rsidRDefault="00CE2127" w:rsidP="00F57B96">
      <w:pPr>
        <w:jc w:val="left"/>
      </w:pPr>
    </w:p>
    <w:p w14:paraId="04B7F264" w14:textId="77777777" w:rsidR="00CE2127" w:rsidRDefault="00CE2127" w:rsidP="00F57B96">
      <w:pPr>
        <w:jc w:val="left"/>
      </w:pPr>
    </w:p>
    <w:p w14:paraId="20C12035" w14:textId="77777777" w:rsidR="00CE2127" w:rsidRDefault="00CE2127" w:rsidP="00F57B96">
      <w:pPr>
        <w:jc w:val="left"/>
      </w:pPr>
    </w:p>
    <w:p w14:paraId="319E04F0" w14:textId="77777777" w:rsidR="00CE2127" w:rsidRDefault="00CE2127" w:rsidP="00F57B96">
      <w:pPr>
        <w:jc w:val="left"/>
      </w:pPr>
    </w:p>
    <w:p w14:paraId="541457E1" w14:textId="77777777" w:rsidR="00CE2127" w:rsidRDefault="00CE2127" w:rsidP="00F57B96">
      <w:pPr>
        <w:jc w:val="left"/>
      </w:pPr>
    </w:p>
    <w:p w14:paraId="56D80F27" w14:textId="77777777" w:rsidR="00CE2127" w:rsidRDefault="00CE2127" w:rsidP="00F57B96">
      <w:pPr>
        <w:jc w:val="left"/>
      </w:pPr>
    </w:p>
    <w:p w14:paraId="19BB7DC2" w14:textId="77777777" w:rsidR="00CE2127" w:rsidRDefault="00CE2127" w:rsidP="00F57B96">
      <w:pPr>
        <w:jc w:val="left"/>
      </w:pPr>
    </w:p>
    <w:p w14:paraId="0E98BE23" w14:textId="77777777" w:rsidR="00CE2127" w:rsidRDefault="00CE2127" w:rsidP="00F57B96">
      <w:pPr>
        <w:jc w:val="left"/>
      </w:pPr>
    </w:p>
    <w:p w14:paraId="15B2AD3F" w14:textId="77777777" w:rsidR="00CE2127" w:rsidRDefault="00CE2127" w:rsidP="00F57B96">
      <w:pPr>
        <w:jc w:val="left"/>
      </w:pPr>
    </w:p>
    <w:p w14:paraId="4024DA1B" w14:textId="77777777" w:rsidR="00CE2127" w:rsidRDefault="00CE2127" w:rsidP="00F57B96">
      <w:pPr>
        <w:jc w:val="left"/>
      </w:pPr>
    </w:p>
    <w:p w14:paraId="2A1404E3" w14:textId="77777777" w:rsidR="00CE2127" w:rsidRDefault="00CE2127" w:rsidP="00F57B96">
      <w:pPr>
        <w:jc w:val="left"/>
      </w:pPr>
    </w:p>
    <w:p w14:paraId="39E42CDB" w14:textId="77777777" w:rsidR="00CE2127" w:rsidRDefault="00CE2127" w:rsidP="00F57B96">
      <w:pPr>
        <w:jc w:val="left"/>
      </w:pPr>
    </w:p>
    <w:p w14:paraId="1C39CC7D" w14:textId="5C3E0FF3" w:rsidR="00CE2127" w:rsidRDefault="00CE2127" w:rsidP="439B4EA4">
      <w:pPr>
        <w:jc w:val="left"/>
      </w:pPr>
    </w:p>
    <w:p w14:paraId="6956FE17" w14:textId="400A840A" w:rsidR="439B4EA4" w:rsidRDefault="439B4EA4" w:rsidP="439B4EA4">
      <w:pPr>
        <w:jc w:val="left"/>
      </w:pPr>
    </w:p>
    <w:p w14:paraId="0548D3D6" w14:textId="77777777" w:rsidR="00CE2127" w:rsidRDefault="00CE2127" w:rsidP="00F57B96">
      <w:pPr>
        <w:jc w:val="left"/>
      </w:pPr>
    </w:p>
    <w:p w14:paraId="0353065D" w14:textId="328FAEC0" w:rsidR="00CE2127" w:rsidRDefault="00CE2127" w:rsidP="00CE2127">
      <w:r>
        <w:t>Minutes of Community Board 11’s General Meeting</w:t>
      </w:r>
    </w:p>
    <w:p w14:paraId="2327C75F" w14:textId="77777777" w:rsidR="00CE2127" w:rsidRDefault="00CE2127" w:rsidP="00CE2127">
      <w:r>
        <w:t>Held on Wednesday, September 10, 2025, at</w:t>
      </w:r>
    </w:p>
    <w:p w14:paraId="48185A16" w14:textId="77777777" w:rsidR="00CE2127" w:rsidRDefault="00CE2127" w:rsidP="00CE2127">
      <w:r>
        <w:lastRenderedPageBreak/>
        <w:t>Homecrest Community Services, 6915 15</w:t>
      </w:r>
      <w:r w:rsidRPr="00F57B96">
        <w:rPr>
          <w:vertAlign w:val="superscript"/>
        </w:rPr>
        <w:t>th</w:t>
      </w:r>
      <w:r>
        <w:t xml:space="preserve"> Avenue</w:t>
      </w:r>
    </w:p>
    <w:p w14:paraId="6944CEEA" w14:textId="77777777" w:rsidR="00CE2127" w:rsidRDefault="00CE2127" w:rsidP="00CE2127">
      <w:r>
        <w:rPr>
          <w:noProof/>
        </w:rPr>
        <mc:AlternateContent>
          <mc:Choice Requires="wps">
            <w:drawing>
              <wp:anchor distT="0" distB="0" distL="114300" distR="114300" simplePos="0" relativeHeight="251661312" behindDoc="0" locked="0" layoutInCell="1" allowOverlap="1" wp14:anchorId="0FC2C772" wp14:editId="3E6A0B20">
                <wp:simplePos x="0" y="0"/>
                <wp:positionH relativeFrom="column">
                  <wp:posOffset>-847725</wp:posOffset>
                </wp:positionH>
                <wp:positionV relativeFrom="paragraph">
                  <wp:posOffset>169545</wp:posOffset>
                </wp:positionV>
                <wp:extent cx="7658100" cy="19050"/>
                <wp:effectExtent l="0" t="0" r="19050" b="19050"/>
                <wp:wrapNone/>
                <wp:docPr id="1959239159" name="Straight Connector 1"/>
                <wp:cNvGraphicFramePr/>
                <a:graphic xmlns:a="http://schemas.openxmlformats.org/drawingml/2006/main">
                  <a:graphicData uri="http://schemas.microsoft.com/office/word/2010/wordprocessingShape">
                    <wps:wsp>
                      <wps:cNvCnPr/>
                      <wps:spPr>
                        <a:xfrm flipV="1">
                          <a:off x="0" y="0"/>
                          <a:ext cx="76581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66.75pt,13.35pt" to="536.25pt,14.85pt" w14:anchorId="0D4B0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">
                <v:stroke joinstyle="miter"/>
              </v:line>
            </w:pict>
          </mc:Fallback>
        </mc:AlternateContent>
      </w:r>
    </w:p>
    <w:p w14:paraId="77630850" w14:textId="77777777" w:rsidR="00CE2127" w:rsidRDefault="00CE2127" w:rsidP="00F57B96">
      <w:pPr>
        <w:jc w:val="left"/>
      </w:pPr>
    </w:p>
    <w:p w14:paraId="7E73681D" w14:textId="77777777" w:rsidR="00026E9D" w:rsidRDefault="00026E9D" w:rsidP="00026E9D"/>
    <w:p w14:paraId="19B3CFEC" w14:textId="76F458BE" w:rsidR="00026E9D" w:rsidRDefault="00026E9D" w:rsidP="00026E9D">
      <w:pPr>
        <w:jc w:val="left"/>
      </w:pPr>
      <w:r>
        <w:t>Captain Mohammed Islam had the honor of the pledge.</w:t>
      </w:r>
    </w:p>
    <w:p w14:paraId="10333AC2" w14:textId="77777777" w:rsidR="00026E9D" w:rsidRDefault="00026E9D" w:rsidP="00026E9D">
      <w:pPr>
        <w:jc w:val="left"/>
      </w:pPr>
    </w:p>
    <w:p w14:paraId="2BC2DE27" w14:textId="3C063D78" w:rsidR="7D9A6C17" w:rsidRDefault="7D9A6C17" w:rsidP="1196B6AC">
      <w:pPr>
        <w:jc w:val="left"/>
      </w:pPr>
      <w:r w:rsidRPr="1196B6AC">
        <w:rPr>
          <w:u w:val="single"/>
        </w:rPr>
        <w:t>Moment of Silence</w:t>
      </w:r>
      <w:r>
        <w:t xml:space="preserve"> </w:t>
      </w:r>
    </w:p>
    <w:p w14:paraId="0569229F" w14:textId="0669190C" w:rsidR="1196B6AC" w:rsidRDefault="1196B6AC" w:rsidP="1196B6AC">
      <w:pPr>
        <w:jc w:val="left"/>
      </w:pPr>
    </w:p>
    <w:p w14:paraId="53948A3A" w14:textId="64AAE265" w:rsidR="0F675267" w:rsidRDefault="0F675267" w:rsidP="1196B6AC">
      <w:pPr>
        <w:jc w:val="left"/>
      </w:pPr>
      <w:r>
        <w:t xml:space="preserve">Chairwoman Windsor requested a moment of silence for </w:t>
      </w:r>
      <w:proofErr w:type="gramStart"/>
      <w:r>
        <w:t>all of</w:t>
      </w:r>
      <w:proofErr w:type="gramEnd"/>
      <w:r>
        <w:t xml:space="preserve"> the victims and those who are </w:t>
      </w:r>
      <w:r w:rsidR="7A1CDA23">
        <w:t>still</w:t>
      </w:r>
      <w:r>
        <w:t xml:space="preserve"> suffering from the attacks on September 11</w:t>
      </w:r>
      <w:r w:rsidRPr="1196B6AC">
        <w:rPr>
          <w:vertAlign w:val="superscript"/>
        </w:rPr>
        <w:t>th</w:t>
      </w:r>
      <w:r>
        <w:t>.</w:t>
      </w:r>
    </w:p>
    <w:p w14:paraId="5D720071" w14:textId="5D3C3222" w:rsidR="1196B6AC" w:rsidRDefault="1196B6AC" w:rsidP="1196B6AC">
      <w:pPr>
        <w:jc w:val="left"/>
      </w:pPr>
    </w:p>
    <w:p w14:paraId="7756F483" w14:textId="275DC38F" w:rsidR="2838B1DF" w:rsidRDefault="2838B1DF" w:rsidP="1196B6AC">
      <w:pPr>
        <w:jc w:val="left"/>
      </w:pPr>
      <w:r w:rsidRPr="1196B6AC">
        <w:rPr>
          <w:u w:val="single"/>
        </w:rPr>
        <w:t>Public Portion</w:t>
      </w:r>
      <w:r>
        <w:t xml:space="preserve"> </w:t>
      </w:r>
    </w:p>
    <w:p w14:paraId="1F2873AC" w14:textId="653E9B4F" w:rsidR="1196B6AC" w:rsidRDefault="1196B6AC" w:rsidP="1196B6AC">
      <w:pPr>
        <w:jc w:val="left"/>
      </w:pPr>
    </w:p>
    <w:p w14:paraId="7865C19D" w14:textId="3A1577BA" w:rsidR="4DC46E70" w:rsidRDefault="4DC46E70" w:rsidP="1196B6AC">
      <w:pPr>
        <w:jc w:val="both"/>
      </w:pPr>
      <w:r>
        <w:t xml:space="preserve">Assemblyman Colton </w:t>
      </w:r>
      <w:r w:rsidR="6C4D08D4">
        <w:t>advised that in conjunction with Councilmember Susan Zhuang</w:t>
      </w:r>
      <w:r w:rsidR="502BDF00">
        <w:t xml:space="preserve"> they are organizing multiple events including a</w:t>
      </w:r>
      <w:r w:rsidR="4119248A">
        <w:t xml:space="preserve"> free </w:t>
      </w:r>
      <w:r w:rsidR="502BDF00">
        <w:t>international tea tasting event on 86</w:t>
      </w:r>
      <w:r w:rsidR="502BDF00" w:rsidRPr="1196B6AC">
        <w:rPr>
          <w:vertAlign w:val="superscript"/>
        </w:rPr>
        <w:t>th</w:t>
      </w:r>
      <w:r w:rsidR="502BDF00">
        <w:t xml:space="preserve"> Street and 25</w:t>
      </w:r>
      <w:r w:rsidR="502BDF00" w:rsidRPr="1196B6AC">
        <w:rPr>
          <w:vertAlign w:val="superscript"/>
        </w:rPr>
        <w:t>th</w:t>
      </w:r>
      <w:r w:rsidR="502BDF00">
        <w:t xml:space="preserve"> </w:t>
      </w:r>
      <w:r w:rsidR="342E905C">
        <w:t>A</w:t>
      </w:r>
      <w:r w:rsidR="502BDF00">
        <w:t>venue</w:t>
      </w:r>
      <w:r w:rsidR="7705FCFB">
        <w:t>, on October 26</w:t>
      </w:r>
      <w:r w:rsidR="7705FCFB" w:rsidRPr="1196B6AC">
        <w:rPr>
          <w:vertAlign w:val="superscript"/>
        </w:rPr>
        <w:t>th</w:t>
      </w:r>
      <w:r w:rsidR="7705FCFB">
        <w:t xml:space="preserve"> from 11am to 3pm. </w:t>
      </w:r>
      <w:r w:rsidR="68154AB8">
        <w:t xml:space="preserve"> He further announced a book collection and distribution drive</w:t>
      </w:r>
      <w:r w:rsidR="0741FD3C">
        <w:t xml:space="preserve">, which </w:t>
      </w:r>
      <w:proofErr w:type="gramStart"/>
      <w:r w:rsidR="0741FD3C">
        <w:t>a number of</w:t>
      </w:r>
      <w:proofErr w:type="gramEnd"/>
      <w:r w:rsidR="0741FD3C">
        <w:t xml:space="preserve"> organizations are </w:t>
      </w:r>
      <w:proofErr w:type="gramStart"/>
      <w:r w:rsidR="0741FD3C">
        <w:t>participating</w:t>
      </w:r>
      <w:proofErr w:type="gramEnd"/>
      <w:r w:rsidR="0741FD3C">
        <w:t xml:space="preserve"> who will be </w:t>
      </w:r>
      <w:proofErr w:type="gramStart"/>
      <w:r w:rsidR="0741FD3C">
        <w:t>collection</w:t>
      </w:r>
      <w:proofErr w:type="gramEnd"/>
      <w:r w:rsidR="0741FD3C">
        <w:t xml:space="preserve"> points. The books will be distributed</w:t>
      </w:r>
      <w:r w:rsidR="12F7F25C">
        <w:t xml:space="preserve"> free</w:t>
      </w:r>
      <w:r w:rsidR="0741FD3C">
        <w:t xml:space="preserve"> to any child in the community</w:t>
      </w:r>
      <w:r w:rsidR="56F030F4">
        <w:t>.</w:t>
      </w:r>
      <w:r w:rsidR="24804458">
        <w:t xml:space="preserve"> </w:t>
      </w:r>
      <w:r w:rsidR="6EC998D4">
        <w:t xml:space="preserve"> </w:t>
      </w:r>
      <w:r w:rsidR="1B80FE02">
        <w:t>Tomorrow, there will be a 9/11 memorial in Seth Low Park at 11am to give honor to those who lost their lives in the terrorist attack.</w:t>
      </w:r>
    </w:p>
    <w:p w14:paraId="340CEA95" w14:textId="30816A98" w:rsidR="1196B6AC" w:rsidRDefault="1196B6AC" w:rsidP="1196B6AC">
      <w:pPr>
        <w:jc w:val="left"/>
      </w:pPr>
    </w:p>
    <w:p w14:paraId="2E0610B5" w14:textId="37BDDF7B" w:rsidR="2C7E93E2" w:rsidRDefault="2C7E93E2" w:rsidP="1196B6AC">
      <w:pPr>
        <w:jc w:val="both"/>
      </w:pPr>
      <w:r>
        <w:t xml:space="preserve">The Assemblyman </w:t>
      </w:r>
      <w:r w:rsidR="70B5B802">
        <w:t>provided an update on the proposed shelter at 2501 86</w:t>
      </w:r>
      <w:r w:rsidR="70B5B802" w:rsidRPr="1196B6AC">
        <w:rPr>
          <w:vertAlign w:val="superscript"/>
        </w:rPr>
        <w:t>th</w:t>
      </w:r>
      <w:r w:rsidR="70B5B802">
        <w:t xml:space="preserve"> Street. He advised that the community is still fighting </w:t>
      </w:r>
      <w:r w:rsidR="7AF9DDF9">
        <w:t>it,</w:t>
      </w:r>
      <w:r w:rsidR="70B5B802">
        <w:t xml:space="preserve"> and it is at a standstill. There are community groups that are negotiating with the develo</w:t>
      </w:r>
      <w:r w:rsidR="104869F2">
        <w:t xml:space="preserve">per </w:t>
      </w:r>
      <w:proofErr w:type="gramStart"/>
      <w:r w:rsidR="104869F2">
        <w:t>in an attempt to</w:t>
      </w:r>
      <w:proofErr w:type="gramEnd"/>
      <w:r w:rsidR="104869F2">
        <w:t xml:space="preserve"> purchase the building.</w:t>
      </w:r>
      <w:r>
        <w:t xml:space="preserve"> </w:t>
      </w:r>
      <w:r w:rsidR="611380A0">
        <w:t xml:space="preserve"> In closing he advised that he toured Bath Avenue with Randy Peers, Brooklyn Chamber of Commerce, and </w:t>
      </w:r>
      <w:r w:rsidR="17C7856D">
        <w:t xml:space="preserve">water shut off signs and unhappy businesses. His office </w:t>
      </w:r>
      <w:r w:rsidR="15EE8872">
        <w:t>contacted the planning board and DEP and was informed it was an emergency turn-off and hopefully DEP will better share the information in the future.</w:t>
      </w:r>
    </w:p>
    <w:p w14:paraId="46983285" w14:textId="2DF652C9" w:rsidR="1196B6AC" w:rsidRDefault="1196B6AC" w:rsidP="1196B6AC">
      <w:pPr>
        <w:jc w:val="left"/>
      </w:pPr>
    </w:p>
    <w:p w14:paraId="4A522FF7" w14:textId="1A32ADAF" w:rsidR="15EE8872" w:rsidRDefault="15EE8872" w:rsidP="1196B6AC">
      <w:pPr>
        <w:jc w:val="left"/>
      </w:pPr>
      <w:r>
        <w:t>He thanked the Community Board for addressing the community’s needs.</w:t>
      </w:r>
    </w:p>
    <w:p w14:paraId="2DCE36E4" w14:textId="19F35D00" w:rsidR="1196B6AC" w:rsidRDefault="1196B6AC" w:rsidP="1196B6AC">
      <w:pPr>
        <w:jc w:val="left"/>
      </w:pPr>
    </w:p>
    <w:p w14:paraId="03A78E07" w14:textId="60B4C69A" w:rsidR="02DE31C6" w:rsidRDefault="02DE31C6" w:rsidP="1196B6AC">
      <w:pPr>
        <w:jc w:val="both"/>
      </w:pPr>
      <w:r>
        <w:t>Captain Mohammed Islam, the Commanding Officer of the 62</w:t>
      </w:r>
      <w:r w:rsidRPr="1196B6AC">
        <w:rPr>
          <w:vertAlign w:val="superscript"/>
        </w:rPr>
        <w:t>nd</w:t>
      </w:r>
      <w:r>
        <w:t xml:space="preserve"> Precinct, introduced</w:t>
      </w:r>
      <w:r w:rsidR="79A6C742">
        <w:t xml:space="preserve"> himself and provided his background. </w:t>
      </w:r>
      <w:r w:rsidR="2F5BE00D">
        <w:t xml:space="preserve">He looks forward to working with the community collaboratively </w:t>
      </w:r>
      <w:r w:rsidR="4F752582">
        <w:t xml:space="preserve">and stressed the importance of </w:t>
      </w:r>
      <w:proofErr w:type="gramStart"/>
      <w:r w:rsidR="4F752582">
        <w:t>a mutual</w:t>
      </w:r>
      <w:proofErr w:type="gramEnd"/>
      <w:r w:rsidR="4F752582">
        <w:t xml:space="preserve"> understanding and partnership. </w:t>
      </w:r>
    </w:p>
    <w:p w14:paraId="1110A118" w14:textId="6AC26600" w:rsidR="36233856" w:rsidRDefault="36233856" w:rsidP="1196B6AC">
      <w:pPr>
        <w:jc w:val="left"/>
      </w:pPr>
      <w:r>
        <w:t>He further invited the community to participate in a 9/11 memorial serv</w:t>
      </w:r>
      <w:r w:rsidR="0FB8B95B">
        <w:t>ice at 8:30am in front of the precinct, and to the Community Council meeting on September 24</w:t>
      </w:r>
      <w:r w:rsidR="0FB8B95B" w:rsidRPr="1196B6AC">
        <w:rPr>
          <w:vertAlign w:val="superscript"/>
        </w:rPr>
        <w:t>th</w:t>
      </w:r>
      <w:r w:rsidR="0AF30A2A">
        <w:t>, where residents can meet the new Q-team members.</w:t>
      </w:r>
    </w:p>
    <w:p w14:paraId="13A82B67" w14:textId="2AD1A2DA" w:rsidR="1196B6AC" w:rsidRDefault="1196B6AC" w:rsidP="1196B6AC">
      <w:pPr>
        <w:jc w:val="left"/>
      </w:pPr>
    </w:p>
    <w:p w14:paraId="72948CBF" w14:textId="6B9FE41A" w:rsidR="20CDB23B" w:rsidRDefault="20CDB23B" w:rsidP="1196B6AC">
      <w:pPr>
        <w:jc w:val="both"/>
      </w:pPr>
      <w:r>
        <w:t>Tyler Hunter, 62</w:t>
      </w:r>
      <w:r w:rsidRPr="1196B6AC">
        <w:rPr>
          <w:vertAlign w:val="superscript"/>
        </w:rPr>
        <w:t>nd</w:t>
      </w:r>
      <w:r>
        <w:t xml:space="preserve"> Precinct Community Affairs Officer, introduced himself </w:t>
      </w:r>
      <w:r w:rsidR="6AE17891">
        <w:t xml:space="preserve">to the community </w:t>
      </w:r>
      <w:r w:rsidR="71531221">
        <w:t>and explained that he is the community’s liaison to the Commanding Officer.  He will be available to exchange con</w:t>
      </w:r>
      <w:r w:rsidR="62E82C82">
        <w:t>tact information and address any issues.</w:t>
      </w:r>
    </w:p>
    <w:p w14:paraId="666F6FA3" w14:textId="615A3C6A" w:rsidR="1196B6AC" w:rsidRDefault="1196B6AC" w:rsidP="1196B6AC">
      <w:pPr>
        <w:jc w:val="both"/>
      </w:pPr>
    </w:p>
    <w:p w14:paraId="10E71A50" w14:textId="2FF2D346" w:rsidR="37476BB3" w:rsidRDefault="37476BB3" w:rsidP="1196B6AC">
      <w:pPr>
        <w:jc w:val="both"/>
      </w:pPr>
      <w:r>
        <w:t xml:space="preserve">Tal Litwin, representing the Brooklyn Borough President’s </w:t>
      </w:r>
      <w:r w:rsidR="571438B3">
        <w:t xml:space="preserve">Office, announced the 2026 Brooklyn Pin design competition. The winning design will be selected by the Borough President. He further announced upcoming events </w:t>
      </w:r>
      <w:r w:rsidR="5E1DDF52">
        <w:t xml:space="preserve">and training sessions for board members. </w:t>
      </w:r>
      <w:r w:rsidR="571438B3">
        <w:t xml:space="preserve"> Informational flyers are a</w:t>
      </w:r>
      <w:r w:rsidR="6E408C23">
        <w:t xml:space="preserve">vailable. </w:t>
      </w:r>
    </w:p>
    <w:p w14:paraId="19C6E81F" w14:textId="3AD965D6" w:rsidR="1196B6AC" w:rsidRDefault="1196B6AC" w:rsidP="1196B6AC">
      <w:pPr>
        <w:jc w:val="both"/>
      </w:pPr>
    </w:p>
    <w:p w14:paraId="122E835B" w14:textId="0938C9B6" w:rsidR="138ADFF8" w:rsidRDefault="138ADFF8" w:rsidP="1196B6AC">
      <w:pPr>
        <w:jc w:val="both"/>
      </w:pPr>
      <w:r>
        <w:t xml:space="preserve">Ada Wong, representing Councilmember Susan Zhuang, </w:t>
      </w:r>
      <w:r w:rsidR="5D03FEED">
        <w:t>announced upcoming events</w:t>
      </w:r>
      <w:r w:rsidR="5FC7EEB7">
        <w:t xml:space="preserve"> taking place in the district, including an upcoming partnership with UA3 to distribute food to the community</w:t>
      </w:r>
      <w:r w:rsidR="5D03FEED">
        <w:t xml:space="preserve">. </w:t>
      </w:r>
    </w:p>
    <w:p w14:paraId="14754060" w14:textId="6444395D" w:rsidR="1196B6AC" w:rsidRDefault="1196B6AC" w:rsidP="1196B6AC">
      <w:pPr>
        <w:jc w:val="both"/>
      </w:pPr>
    </w:p>
    <w:p w14:paraId="17A6E646" w14:textId="01499E29" w:rsidR="284EAA30" w:rsidRDefault="284EAA30" w:rsidP="1196B6AC">
      <w:pPr>
        <w:jc w:val="both"/>
      </w:pPr>
      <w:r>
        <w:t>Christina Bottego, representing Councilmember Aviles</w:t>
      </w:r>
      <w:r w:rsidR="2CE8E308">
        <w:t xml:space="preserve">, </w:t>
      </w:r>
      <w:r w:rsidR="0C9E3257">
        <w:t>advised that on election day there will be proposals on your ballot from the Ma</w:t>
      </w:r>
      <w:r w:rsidR="3541CB84">
        <w:t>yor’s Charter Revision Commission. She stated that there are concerns about proposals 2,3 and 4, which will serv</w:t>
      </w:r>
      <w:r w:rsidR="34956C3D">
        <w:t xml:space="preserve">e to curb the powers of community boards and local elected officials to influence land use projects. </w:t>
      </w:r>
      <w:r w:rsidR="0D2162A5">
        <w:t xml:space="preserve"> She further announced upcoming events in the district.</w:t>
      </w:r>
    </w:p>
    <w:p w14:paraId="66E8AFCB" w14:textId="77AA3F26" w:rsidR="1196B6AC" w:rsidRDefault="1196B6AC" w:rsidP="1196B6AC">
      <w:pPr>
        <w:jc w:val="both"/>
      </w:pPr>
    </w:p>
    <w:p w14:paraId="5EA02108" w14:textId="694BEF5D" w:rsidR="3E468822" w:rsidRDefault="3E468822" w:rsidP="1196B6AC">
      <w:pPr>
        <w:jc w:val="both"/>
      </w:pPr>
      <w:r>
        <w:t>Danielle Shapiro, representing Highlawn Public Library, was joined by Tambe John representing New Utrecht Public Libr</w:t>
      </w:r>
      <w:r w:rsidR="79FDEE03">
        <w:t xml:space="preserve">ary, announced upcoming events and classes offered at both branches. </w:t>
      </w:r>
      <w:r w:rsidR="78BD77F0">
        <w:t xml:space="preserve"> </w:t>
      </w:r>
      <w:proofErr w:type="gramStart"/>
      <w:r w:rsidR="78BD77F0">
        <w:t>All of</w:t>
      </w:r>
      <w:proofErr w:type="gramEnd"/>
      <w:r w:rsidR="78BD77F0">
        <w:t xml:space="preserve"> the events and </w:t>
      </w:r>
      <w:proofErr w:type="gramStart"/>
      <w:r w:rsidR="78BD77F0">
        <w:t>calendar</w:t>
      </w:r>
      <w:proofErr w:type="gramEnd"/>
      <w:r w:rsidR="78BD77F0">
        <w:t xml:space="preserve"> can be found at </w:t>
      </w:r>
      <w:hyperlink r:id="rId7">
        <w:r w:rsidR="78BD77F0" w:rsidRPr="1196B6AC">
          <w:rPr>
            <w:rStyle w:val="Hyperlink"/>
          </w:rPr>
          <w:t>www.bklynlibrary.org</w:t>
        </w:r>
      </w:hyperlink>
      <w:r w:rsidR="78BD77F0">
        <w:t xml:space="preserve"> </w:t>
      </w:r>
    </w:p>
    <w:p w14:paraId="17687C85" w14:textId="0B3262BD" w:rsidR="1196B6AC" w:rsidRDefault="1196B6AC" w:rsidP="1196B6AC">
      <w:pPr>
        <w:jc w:val="both"/>
      </w:pPr>
    </w:p>
    <w:p w14:paraId="0204E152" w14:textId="7A946D4F" w:rsidR="1E38C3AD" w:rsidRDefault="1E38C3AD" w:rsidP="1196B6AC">
      <w:pPr>
        <w:jc w:val="both"/>
        <w:rPr>
          <w:rFonts w:eastAsia="Arial"/>
        </w:rPr>
      </w:pPr>
      <w:r>
        <w:t xml:space="preserve">Mirza, representing Pineapple Ride, </w:t>
      </w:r>
      <w:r w:rsidR="50AA694E">
        <w:t>advised that t</w:t>
      </w:r>
      <w:r w:rsidR="50AA694E" w:rsidRPr="1196B6AC">
        <w:rPr>
          <w:rFonts w:eastAsia="Arial"/>
        </w:rPr>
        <w:t>his past spring and summer, the Open Streets program at Caesars Bay was a great success and surpassed all expectations.</w:t>
      </w:r>
      <w:r w:rsidR="749A74A6" w:rsidRPr="1196B6AC">
        <w:rPr>
          <w:rFonts w:eastAsia="Arial"/>
        </w:rPr>
        <w:t xml:space="preserve"> Over 8 consecutive Saturdays, they partnered with DOT and </w:t>
      </w:r>
      <w:r w:rsidR="7EFAC18A" w:rsidRPr="1196B6AC">
        <w:rPr>
          <w:rFonts w:eastAsia="Arial"/>
        </w:rPr>
        <w:t>Street Labs, together they collected over 1000 pounds of garbage.</w:t>
      </w:r>
      <w:r w:rsidR="7AADC846" w:rsidRPr="1196B6AC">
        <w:rPr>
          <w:rFonts w:eastAsia="Arial"/>
        </w:rPr>
        <w:t xml:space="preserve"> He announced upcoming events in Bensonhurst Park including horticulture activities and an October tree census. Anyone interested in </w:t>
      </w:r>
      <w:r w:rsidR="51E3F303" w:rsidRPr="1196B6AC">
        <w:rPr>
          <w:rFonts w:eastAsia="Arial"/>
        </w:rPr>
        <w:t>participating</w:t>
      </w:r>
      <w:r w:rsidR="7AADC846" w:rsidRPr="1196B6AC">
        <w:rPr>
          <w:rFonts w:eastAsia="Arial"/>
        </w:rPr>
        <w:t xml:space="preserve"> </w:t>
      </w:r>
      <w:r w:rsidR="755CB207" w:rsidRPr="1196B6AC">
        <w:rPr>
          <w:rFonts w:eastAsia="Arial"/>
        </w:rPr>
        <w:t>should contact them.</w:t>
      </w:r>
    </w:p>
    <w:p w14:paraId="244A2DE0" w14:textId="240F9BA7" w:rsidR="1196B6AC" w:rsidRDefault="1196B6AC" w:rsidP="1196B6AC">
      <w:pPr>
        <w:jc w:val="both"/>
        <w:rPr>
          <w:rFonts w:eastAsia="Arial"/>
        </w:rPr>
      </w:pPr>
    </w:p>
    <w:p w14:paraId="488D7136" w14:textId="430003DD" w:rsidR="1AB7DE4A" w:rsidRDefault="1AB7DE4A" w:rsidP="1196B6AC">
      <w:pPr>
        <w:jc w:val="both"/>
        <w:rPr>
          <w:rFonts w:eastAsia="Arial"/>
        </w:rPr>
      </w:pPr>
      <w:r w:rsidRPr="1196B6AC">
        <w:rPr>
          <w:rFonts w:eastAsia="Arial"/>
        </w:rPr>
        <w:t xml:space="preserve">Nanci Roden, representing Councilmember Carr, </w:t>
      </w:r>
      <w:r w:rsidR="22D2165E" w:rsidRPr="1196B6AC">
        <w:rPr>
          <w:rFonts w:eastAsia="Arial"/>
        </w:rPr>
        <w:t>advised that over the summer they have been working to ensure that all street markings are visible, addressing potholes, and rep</w:t>
      </w:r>
      <w:r w:rsidR="1CA9E028" w:rsidRPr="1196B6AC">
        <w:rPr>
          <w:rFonts w:eastAsia="Arial"/>
        </w:rPr>
        <w:t xml:space="preserve">lacement of all faded and/or missing street signs.  </w:t>
      </w:r>
      <w:r w:rsidR="38C0E3EC" w:rsidRPr="1196B6AC">
        <w:rPr>
          <w:rFonts w:eastAsia="Arial"/>
        </w:rPr>
        <w:t>They will be hosting</w:t>
      </w:r>
      <w:r w:rsidR="01F9AFA8" w:rsidRPr="1196B6AC">
        <w:rPr>
          <w:rFonts w:eastAsia="Arial"/>
        </w:rPr>
        <w:t xml:space="preserve"> </w:t>
      </w:r>
      <w:proofErr w:type="gramStart"/>
      <w:r w:rsidR="01F9AFA8" w:rsidRPr="1196B6AC">
        <w:rPr>
          <w:rFonts w:eastAsia="Arial"/>
        </w:rPr>
        <w:t>2-days</w:t>
      </w:r>
      <w:proofErr w:type="gramEnd"/>
      <w:r w:rsidR="01F9AFA8" w:rsidRPr="1196B6AC">
        <w:rPr>
          <w:rFonts w:eastAsia="Arial"/>
        </w:rPr>
        <w:t xml:space="preserve"> per month</w:t>
      </w:r>
      <w:r w:rsidR="38C0E3EC" w:rsidRPr="1196B6AC">
        <w:rPr>
          <w:rFonts w:eastAsia="Arial"/>
        </w:rPr>
        <w:t xml:space="preserve"> a satellite office at the Knights of Columbus</w:t>
      </w:r>
      <w:r w:rsidR="36905ABF" w:rsidRPr="1196B6AC">
        <w:rPr>
          <w:rFonts w:eastAsia="Arial"/>
        </w:rPr>
        <w:t xml:space="preserve"> on 86</w:t>
      </w:r>
      <w:r w:rsidR="36905ABF" w:rsidRPr="1196B6AC">
        <w:rPr>
          <w:rFonts w:eastAsia="Arial"/>
          <w:vertAlign w:val="superscript"/>
        </w:rPr>
        <w:t>th</w:t>
      </w:r>
      <w:r w:rsidR="36905ABF" w:rsidRPr="1196B6AC">
        <w:rPr>
          <w:rFonts w:eastAsia="Arial"/>
        </w:rPr>
        <w:t xml:space="preserve"> Street and 13</w:t>
      </w:r>
      <w:r w:rsidR="36905ABF" w:rsidRPr="1196B6AC">
        <w:rPr>
          <w:rFonts w:eastAsia="Arial"/>
          <w:vertAlign w:val="superscript"/>
        </w:rPr>
        <w:t>th</w:t>
      </w:r>
      <w:r w:rsidR="36905ABF" w:rsidRPr="1196B6AC">
        <w:rPr>
          <w:rFonts w:eastAsia="Arial"/>
        </w:rPr>
        <w:t xml:space="preserve"> Ave</w:t>
      </w:r>
      <w:r w:rsidR="079CDF8A" w:rsidRPr="1196B6AC">
        <w:rPr>
          <w:rFonts w:eastAsia="Arial"/>
        </w:rPr>
        <w:t>n</w:t>
      </w:r>
      <w:r w:rsidR="36905ABF" w:rsidRPr="1196B6AC">
        <w:rPr>
          <w:rFonts w:eastAsia="Arial"/>
        </w:rPr>
        <w:t>ue.</w:t>
      </w:r>
    </w:p>
    <w:p w14:paraId="2998826A" w14:textId="60C6146B" w:rsidR="1196B6AC" w:rsidRDefault="1196B6AC" w:rsidP="1196B6AC">
      <w:pPr>
        <w:jc w:val="both"/>
        <w:rPr>
          <w:rFonts w:eastAsia="Arial"/>
        </w:rPr>
      </w:pPr>
    </w:p>
    <w:p w14:paraId="1351E095" w14:textId="5DD90D23" w:rsidR="4B83F24F" w:rsidRDefault="4B83F24F" w:rsidP="1196B6AC">
      <w:pPr>
        <w:jc w:val="both"/>
        <w:rPr>
          <w:rFonts w:eastAsia="Arial"/>
        </w:rPr>
      </w:pPr>
      <w:r w:rsidRPr="1196B6AC">
        <w:rPr>
          <w:rFonts w:eastAsia="Arial"/>
        </w:rPr>
        <w:t xml:space="preserve">Marco Errico, representing Congresswoman Malliotakis, introduced himself and is </w:t>
      </w:r>
      <w:r w:rsidR="490283D0" w:rsidRPr="1196B6AC">
        <w:rPr>
          <w:rFonts w:eastAsia="Arial"/>
        </w:rPr>
        <w:t>available</w:t>
      </w:r>
      <w:r w:rsidRPr="1196B6AC">
        <w:rPr>
          <w:rFonts w:eastAsia="Arial"/>
        </w:rPr>
        <w:t xml:space="preserve"> to assist with any federal issues </w:t>
      </w:r>
      <w:r w:rsidR="6A79966B" w:rsidRPr="1196B6AC">
        <w:rPr>
          <w:rFonts w:eastAsia="Arial"/>
        </w:rPr>
        <w:t>that residents may have.</w:t>
      </w:r>
    </w:p>
    <w:p w14:paraId="555ABB23" w14:textId="52BAA63A" w:rsidR="1196B6AC" w:rsidRDefault="1196B6AC" w:rsidP="1196B6AC">
      <w:pPr>
        <w:jc w:val="both"/>
        <w:rPr>
          <w:rFonts w:eastAsia="Arial"/>
        </w:rPr>
      </w:pPr>
    </w:p>
    <w:p w14:paraId="5DEA7623" w14:textId="45841D06" w:rsidR="5821E1D3" w:rsidRDefault="5821E1D3" w:rsidP="439B4EA4">
      <w:pPr>
        <w:jc w:val="both"/>
        <w:rPr>
          <w:rFonts w:eastAsia="Arial"/>
        </w:rPr>
      </w:pPr>
      <w:r w:rsidRPr="439B4EA4">
        <w:rPr>
          <w:rFonts w:eastAsia="Arial"/>
        </w:rPr>
        <w:t xml:space="preserve">Assembly Member Lester Chang </w:t>
      </w:r>
      <w:r w:rsidR="79FE3907" w:rsidRPr="439B4EA4">
        <w:rPr>
          <w:rFonts w:eastAsia="Arial"/>
        </w:rPr>
        <w:t>welcomed everyone back from summer recess. He announced an upcoming Halloween block party celebration. Additional details will be released shortly.</w:t>
      </w:r>
    </w:p>
    <w:p w14:paraId="08B3FE14" w14:textId="58C096F7" w:rsidR="4F84737D" w:rsidRDefault="4F84737D" w:rsidP="1196B6AC">
      <w:pPr>
        <w:jc w:val="both"/>
      </w:pPr>
      <w:r>
        <w:t>Chairwoman Windsor inquired if anyone else from the public sought recognition. Hearing none, a motion was made by Claudio DeMeo to close the public portion of the meeting. Second by Angelo Br</w:t>
      </w:r>
      <w:r w:rsidR="5A0B8A4E">
        <w:t>uno. Unanimously adopted.</w:t>
      </w:r>
    </w:p>
    <w:p w14:paraId="3249BFAF" w14:textId="4AD7580C" w:rsidR="1196B6AC" w:rsidRDefault="1196B6AC" w:rsidP="1196B6AC">
      <w:pPr>
        <w:jc w:val="both"/>
      </w:pPr>
    </w:p>
    <w:p w14:paraId="6F627935" w14:textId="08F2411E" w:rsidR="1196B6AC" w:rsidRDefault="1196B6AC" w:rsidP="1196B6AC">
      <w:pPr>
        <w:jc w:val="both"/>
        <w:rPr>
          <w:u w:val="single"/>
        </w:rPr>
      </w:pPr>
    </w:p>
    <w:p w14:paraId="714A3F8F" w14:textId="45BAF3EE" w:rsidR="2CE0A8D8" w:rsidRDefault="2CE0A8D8" w:rsidP="1196B6AC">
      <w:pPr>
        <w:jc w:val="both"/>
      </w:pPr>
      <w:r w:rsidRPr="1196B6AC">
        <w:rPr>
          <w:u w:val="single"/>
        </w:rPr>
        <w:t>Minutes</w:t>
      </w:r>
      <w:r>
        <w:t xml:space="preserve"> </w:t>
      </w:r>
    </w:p>
    <w:p w14:paraId="69F60FCD" w14:textId="0DFFD553" w:rsidR="1196B6AC" w:rsidRDefault="1196B6AC" w:rsidP="1196B6AC">
      <w:pPr>
        <w:jc w:val="both"/>
      </w:pPr>
    </w:p>
    <w:p w14:paraId="69221012" w14:textId="1555C582" w:rsidR="2CE0A8D8" w:rsidRDefault="2CE0A8D8" w:rsidP="1196B6AC">
      <w:pPr>
        <w:jc w:val="both"/>
      </w:pPr>
      <w:r>
        <w:t xml:space="preserve">A motion was made by Kathy Vero to accept the minutes of the June 12, </w:t>
      </w:r>
      <w:r w:rsidR="393DBE3C">
        <w:t>2025,</w:t>
      </w:r>
      <w:r>
        <w:t xml:space="preserve"> meeting.</w:t>
      </w:r>
      <w:r w:rsidR="69DD51CC">
        <w:t xml:space="preserve"> Second by Jeffrey Harris. Unanimously adopted.</w:t>
      </w:r>
    </w:p>
    <w:p w14:paraId="3CDF8692" w14:textId="1B38E5CF" w:rsidR="1196B6AC" w:rsidRDefault="1196B6AC" w:rsidP="1196B6AC">
      <w:pPr>
        <w:jc w:val="both"/>
      </w:pPr>
    </w:p>
    <w:p w14:paraId="6C875DB6" w14:textId="5E4B8CB3" w:rsidR="76253E8F" w:rsidRDefault="76253E8F" w:rsidP="1196B6AC">
      <w:pPr>
        <w:jc w:val="both"/>
      </w:pPr>
      <w:r w:rsidRPr="1196B6AC">
        <w:rPr>
          <w:u w:val="single"/>
        </w:rPr>
        <w:t>Chairwoman’s Report</w:t>
      </w:r>
      <w:r>
        <w:t xml:space="preserve"> </w:t>
      </w:r>
    </w:p>
    <w:p w14:paraId="77848519" w14:textId="1C4BAFB1" w:rsidR="1196B6AC" w:rsidRDefault="1196B6AC" w:rsidP="1196B6AC">
      <w:pPr>
        <w:jc w:val="both"/>
      </w:pPr>
    </w:p>
    <w:p w14:paraId="0C95C4D8" w14:textId="0E26AF75" w:rsidR="0848DBDD" w:rsidRDefault="0848DBDD" w:rsidP="1196B6AC">
      <w:pPr>
        <w:jc w:val="both"/>
        <w:rPr>
          <w:rFonts w:eastAsia="Arial"/>
          <w:color w:val="000000" w:themeColor="text1"/>
        </w:rPr>
      </w:pPr>
      <w:r>
        <w:lastRenderedPageBreak/>
        <w:t xml:space="preserve">Chairwoman Windsor </w:t>
      </w:r>
      <w:r w:rsidRPr="1196B6AC">
        <w:rPr>
          <w:rFonts w:eastAsia="Arial"/>
          <w:color w:val="000000" w:themeColor="text1"/>
        </w:rPr>
        <w:t>welcomed the board back from summer recess.  She advised that committee assignments were made over the summer, and all board members should have received them. We do have hard copies ava</w:t>
      </w:r>
      <w:r w:rsidR="59F25121" w:rsidRPr="1196B6AC">
        <w:rPr>
          <w:rFonts w:eastAsia="Arial"/>
          <w:color w:val="000000" w:themeColor="text1"/>
        </w:rPr>
        <w:t xml:space="preserve">ilable </w:t>
      </w:r>
      <w:r w:rsidRPr="1196B6AC">
        <w:rPr>
          <w:rFonts w:eastAsia="Arial"/>
          <w:color w:val="000000" w:themeColor="text1"/>
        </w:rPr>
        <w:t xml:space="preserve">if </w:t>
      </w:r>
      <w:r w:rsidR="159B5D53" w:rsidRPr="1196B6AC">
        <w:rPr>
          <w:rFonts w:eastAsia="Arial"/>
          <w:color w:val="000000" w:themeColor="text1"/>
        </w:rPr>
        <w:t>needed</w:t>
      </w:r>
      <w:r w:rsidRPr="1196B6AC">
        <w:rPr>
          <w:rFonts w:eastAsia="Arial"/>
          <w:color w:val="000000" w:themeColor="text1"/>
        </w:rPr>
        <w:t>.</w:t>
      </w:r>
    </w:p>
    <w:p w14:paraId="5A27D0EB" w14:textId="1927403A" w:rsidR="1196B6AC" w:rsidRDefault="1196B6AC" w:rsidP="1196B6AC">
      <w:pPr>
        <w:jc w:val="both"/>
        <w:rPr>
          <w:rFonts w:eastAsia="Arial"/>
          <w:color w:val="000000" w:themeColor="text1"/>
        </w:rPr>
      </w:pPr>
    </w:p>
    <w:p w14:paraId="48BF4E91" w14:textId="6EBF0581" w:rsidR="2CE3668B" w:rsidRDefault="2CE3668B" w:rsidP="1196B6AC">
      <w:pPr>
        <w:jc w:val="both"/>
        <w:rPr>
          <w:rFonts w:eastAsia="Arial"/>
          <w:color w:val="000000" w:themeColor="text1"/>
        </w:rPr>
      </w:pPr>
      <w:r w:rsidRPr="1196B6AC">
        <w:rPr>
          <w:rFonts w:eastAsia="Arial"/>
          <w:color w:val="000000" w:themeColor="text1"/>
        </w:rPr>
        <w:t>She further stressed the importance of attendance since the board cannot conduct business in the absence of a quorum.</w:t>
      </w:r>
    </w:p>
    <w:p w14:paraId="2D2A5187" w14:textId="4E0B2AF5" w:rsidR="1196B6AC" w:rsidRDefault="1196B6AC" w:rsidP="1196B6AC">
      <w:pPr>
        <w:jc w:val="left"/>
        <w:rPr>
          <w:rFonts w:eastAsia="Arial"/>
          <w:color w:val="000000" w:themeColor="text1"/>
        </w:rPr>
      </w:pPr>
    </w:p>
    <w:p w14:paraId="713EEA6A" w14:textId="5F8B0774" w:rsidR="4E9D00F7" w:rsidRDefault="4E9D00F7" w:rsidP="1196B6AC">
      <w:pPr>
        <w:jc w:val="both"/>
        <w:rPr>
          <w:rFonts w:eastAsia="Arial"/>
          <w:color w:val="000000" w:themeColor="text1"/>
        </w:rPr>
      </w:pPr>
      <w:r w:rsidRPr="1196B6AC">
        <w:rPr>
          <w:rFonts w:eastAsia="Arial"/>
          <w:color w:val="000000" w:themeColor="text1"/>
        </w:rPr>
        <w:t>The Planning and Zoning Committee has their first committee meeting scheduled for September 16</w:t>
      </w:r>
      <w:r w:rsidRPr="1196B6AC">
        <w:rPr>
          <w:rFonts w:eastAsia="Arial"/>
          <w:color w:val="000000" w:themeColor="text1"/>
          <w:vertAlign w:val="superscript"/>
        </w:rPr>
        <w:t>th</w:t>
      </w:r>
      <w:r w:rsidRPr="1196B6AC">
        <w:rPr>
          <w:rFonts w:eastAsia="Arial"/>
          <w:color w:val="000000" w:themeColor="text1"/>
        </w:rPr>
        <w:t xml:space="preserve"> at Il Centro, 8711 18</w:t>
      </w:r>
      <w:r w:rsidRPr="1196B6AC">
        <w:rPr>
          <w:rFonts w:eastAsia="Arial"/>
          <w:color w:val="000000" w:themeColor="text1"/>
          <w:vertAlign w:val="superscript"/>
        </w:rPr>
        <w:t>th</w:t>
      </w:r>
      <w:r w:rsidRPr="1196B6AC">
        <w:rPr>
          <w:rFonts w:eastAsia="Arial"/>
          <w:color w:val="000000" w:themeColor="text1"/>
        </w:rPr>
        <w:t xml:space="preserve"> Avenue, at 7PM. There will be a presentation on a proposed zoning map amendment from M1-1 to R7/C2-4 to facilitate development of a new 13-story mixed-use development at 2525 65</w:t>
      </w:r>
      <w:r w:rsidRPr="1196B6AC">
        <w:rPr>
          <w:rFonts w:eastAsia="Arial"/>
          <w:color w:val="000000" w:themeColor="text1"/>
          <w:vertAlign w:val="superscript"/>
        </w:rPr>
        <w:t>th</w:t>
      </w:r>
      <w:r w:rsidRPr="1196B6AC">
        <w:rPr>
          <w:rFonts w:eastAsia="Arial"/>
          <w:color w:val="000000" w:themeColor="text1"/>
        </w:rPr>
        <w:t xml:space="preserve"> Street.</w:t>
      </w:r>
    </w:p>
    <w:p w14:paraId="3C2EA313" w14:textId="73FCB97D" w:rsidR="1196B6AC" w:rsidRDefault="1196B6AC" w:rsidP="1196B6AC">
      <w:pPr>
        <w:jc w:val="both"/>
        <w:rPr>
          <w:rFonts w:eastAsia="Arial"/>
          <w:color w:val="000000" w:themeColor="text1"/>
        </w:rPr>
      </w:pPr>
    </w:p>
    <w:p w14:paraId="6BB5B19F" w14:textId="7E591B99" w:rsidR="4E9D00F7" w:rsidRDefault="4E9D00F7" w:rsidP="1196B6AC">
      <w:pPr>
        <w:jc w:val="both"/>
        <w:rPr>
          <w:rFonts w:eastAsia="Arial"/>
          <w:color w:val="000000" w:themeColor="text1"/>
        </w:rPr>
      </w:pPr>
      <w:r w:rsidRPr="1196B6AC">
        <w:rPr>
          <w:rFonts w:eastAsia="Arial"/>
          <w:color w:val="000000" w:themeColor="text1"/>
        </w:rPr>
        <w:t xml:space="preserve">Chairwoman Windsor advised that we recently received a request for a letter of support from Crescent Health, a developing nonprofit volunteer ambulance service established with a deep commitment to serving the Muslim and greater South Brooklyn community. Their vision is to strengthen the safety net of emergency medical services in South Brooklyn by offering a volunteer-based ambulance service that is responsive, community-driven, and culturally sensitive, </w:t>
      </w:r>
      <w:r w:rsidR="517FE173" w:rsidRPr="1196B6AC">
        <w:rPr>
          <w:rFonts w:eastAsia="Arial"/>
          <w:color w:val="000000" w:themeColor="text1"/>
        </w:rPr>
        <w:t>that</w:t>
      </w:r>
      <w:r w:rsidRPr="1196B6AC">
        <w:rPr>
          <w:rFonts w:eastAsia="Arial"/>
          <w:color w:val="000000" w:themeColor="text1"/>
        </w:rPr>
        <w:t xml:space="preserve"> can enhance response times, improve patient outcomes, and support the broader EMS system during times of high demand.</w:t>
      </w:r>
    </w:p>
    <w:p w14:paraId="7A2F3386" w14:textId="207300AB" w:rsidR="1196B6AC" w:rsidRDefault="1196B6AC" w:rsidP="1196B6AC">
      <w:pPr>
        <w:jc w:val="both"/>
        <w:rPr>
          <w:rFonts w:eastAsia="Arial"/>
          <w:color w:val="000000" w:themeColor="text1"/>
        </w:rPr>
      </w:pPr>
    </w:p>
    <w:p w14:paraId="6E393384" w14:textId="3B3AF7AF" w:rsidR="0BC19312" w:rsidRDefault="0BC19312" w:rsidP="1196B6AC">
      <w:pPr>
        <w:jc w:val="both"/>
        <w:rPr>
          <w:rFonts w:eastAsia="Arial"/>
          <w:color w:val="000000" w:themeColor="text1"/>
        </w:rPr>
      </w:pPr>
      <w:r w:rsidRPr="1196B6AC">
        <w:rPr>
          <w:rFonts w:eastAsia="Arial"/>
          <w:color w:val="000000" w:themeColor="text1"/>
        </w:rPr>
        <w:t>The Chairwoman referred to committee to review and make a recommendation.</w:t>
      </w:r>
    </w:p>
    <w:p w14:paraId="6D3C5278" w14:textId="0853A3E3" w:rsidR="1196B6AC" w:rsidRDefault="1196B6AC" w:rsidP="1196B6AC">
      <w:pPr>
        <w:jc w:val="both"/>
        <w:rPr>
          <w:rFonts w:eastAsia="Arial"/>
          <w:color w:val="000000" w:themeColor="text1"/>
        </w:rPr>
      </w:pPr>
    </w:p>
    <w:p w14:paraId="366185B1" w14:textId="2CAACA20" w:rsidR="1196B6AC" w:rsidRDefault="37F746CB" w:rsidP="6A8D0B54">
      <w:pPr>
        <w:jc w:val="left"/>
        <w:rPr>
          <w:rFonts w:eastAsia="Arial"/>
          <w:color w:val="000000" w:themeColor="text1"/>
        </w:rPr>
      </w:pPr>
      <w:r w:rsidRPr="439B4EA4">
        <w:rPr>
          <w:rFonts w:eastAsia="Arial"/>
          <w:color w:val="000000" w:themeColor="text1"/>
        </w:rPr>
        <w:t xml:space="preserve">In closing Chairwoman Windsor shared bittersweet news. She advised that </w:t>
      </w:r>
      <w:r w:rsidR="0848DBDD" w:rsidRPr="439B4EA4">
        <w:rPr>
          <w:rFonts w:eastAsia="Arial"/>
          <w:color w:val="000000" w:themeColor="text1"/>
        </w:rPr>
        <w:t xml:space="preserve">Sal D’Alessio is stepping down from the board and moving out of state.  </w:t>
      </w:r>
      <w:r w:rsidR="4067FEB3" w:rsidRPr="439B4EA4">
        <w:rPr>
          <w:rFonts w:eastAsia="Arial"/>
          <w:color w:val="000000" w:themeColor="text1"/>
        </w:rPr>
        <w:t>Sal served</w:t>
      </w:r>
      <w:r w:rsidR="0848DBDD" w:rsidRPr="439B4EA4">
        <w:rPr>
          <w:rFonts w:eastAsia="Arial"/>
          <w:color w:val="000000" w:themeColor="text1"/>
        </w:rPr>
        <w:t xml:space="preserve"> on C</w:t>
      </w:r>
      <w:r w:rsidR="5BA0ED73" w:rsidRPr="439B4EA4">
        <w:rPr>
          <w:rFonts w:eastAsia="Arial"/>
          <w:color w:val="000000" w:themeColor="text1"/>
        </w:rPr>
        <w:t xml:space="preserve">ommunity </w:t>
      </w:r>
      <w:r w:rsidR="0848DBDD" w:rsidRPr="439B4EA4">
        <w:rPr>
          <w:rFonts w:eastAsia="Arial"/>
          <w:color w:val="000000" w:themeColor="text1"/>
        </w:rPr>
        <w:t>B</w:t>
      </w:r>
      <w:r w:rsidR="015053A6" w:rsidRPr="439B4EA4">
        <w:rPr>
          <w:rFonts w:eastAsia="Arial"/>
          <w:color w:val="000000" w:themeColor="text1"/>
        </w:rPr>
        <w:t>oard</w:t>
      </w:r>
      <w:r w:rsidR="0848DBDD" w:rsidRPr="439B4EA4">
        <w:rPr>
          <w:rFonts w:eastAsia="Arial"/>
          <w:color w:val="000000" w:themeColor="text1"/>
        </w:rPr>
        <w:t xml:space="preserve"> 11 for over 15 </w:t>
      </w:r>
      <w:r w:rsidR="04BBEE94" w:rsidRPr="439B4EA4">
        <w:rPr>
          <w:rFonts w:eastAsia="Arial"/>
          <w:color w:val="000000" w:themeColor="text1"/>
        </w:rPr>
        <w:t>years, volunteered</w:t>
      </w:r>
      <w:r w:rsidR="0848DBDD" w:rsidRPr="439B4EA4">
        <w:rPr>
          <w:rFonts w:eastAsia="Arial"/>
          <w:color w:val="000000" w:themeColor="text1"/>
        </w:rPr>
        <w:t xml:space="preserve"> on the Community Emergency Response Team, as well as the 62</w:t>
      </w:r>
      <w:r w:rsidR="0848DBDD" w:rsidRPr="439B4EA4">
        <w:rPr>
          <w:rFonts w:eastAsia="Arial"/>
          <w:color w:val="000000" w:themeColor="text1"/>
          <w:vertAlign w:val="superscript"/>
        </w:rPr>
        <w:t>nd</w:t>
      </w:r>
      <w:r w:rsidR="0848DBDD" w:rsidRPr="439B4EA4">
        <w:rPr>
          <w:rFonts w:eastAsia="Arial"/>
          <w:color w:val="000000" w:themeColor="text1"/>
        </w:rPr>
        <w:t xml:space="preserve"> Precinct Community Council.  </w:t>
      </w:r>
      <w:r w:rsidR="603DCFD4" w:rsidRPr="439B4EA4">
        <w:rPr>
          <w:rFonts w:eastAsia="Arial"/>
          <w:color w:val="000000" w:themeColor="text1"/>
        </w:rPr>
        <w:t xml:space="preserve">On behalf of the board, she wished him well and thanked him for his service. </w:t>
      </w:r>
    </w:p>
    <w:p w14:paraId="7AEC2DE3" w14:textId="6081B776" w:rsidR="439B4EA4" w:rsidRDefault="439B4EA4" w:rsidP="439B4EA4">
      <w:pPr>
        <w:jc w:val="left"/>
        <w:rPr>
          <w:rFonts w:eastAsia="Arial"/>
          <w:color w:val="000000" w:themeColor="text1"/>
        </w:rPr>
      </w:pPr>
    </w:p>
    <w:p w14:paraId="374DD264" w14:textId="35AA756C" w:rsidR="4335CCAB" w:rsidRDefault="4335CCAB" w:rsidP="439B4EA4">
      <w:pPr>
        <w:jc w:val="left"/>
        <w:rPr>
          <w:rFonts w:eastAsia="Arial"/>
          <w:color w:val="000000" w:themeColor="text1"/>
        </w:rPr>
      </w:pPr>
      <w:r w:rsidRPr="439B4EA4">
        <w:rPr>
          <w:rFonts w:eastAsia="Arial"/>
          <w:color w:val="000000" w:themeColor="text1"/>
          <w:u w:val="single"/>
        </w:rPr>
        <w:t>District Manager’s Report</w:t>
      </w:r>
      <w:r w:rsidRPr="439B4EA4">
        <w:rPr>
          <w:rFonts w:eastAsia="Arial"/>
          <w:color w:val="000000" w:themeColor="text1"/>
        </w:rPr>
        <w:t xml:space="preserve"> </w:t>
      </w:r>
    </w:p>
    <w:p w14:paraId="06E74CF0" w14:textId="47308376" w:rsidR="439B4EA4" w:rsidRDefault="439B4EA4" w:rsidP="439B4EA4">
      <w:pPr>
        <w:jc w:val="left"/>
        <w:rPr>
          <w:rFonts w:eastAsia="Arial"/>
          <w:color w:val="000000" w:themeColor="text1"/>
        </w:rPr>
      </w:pPr>
    </w:p>
    <w:p w14:paraId="78402B9D" w14:textId="19BFE34F" w:rsidR="6B74B7E7" w:rsidRDefault="6B74B7E7" w:rsidP="439B4EA4">
      <w:pPr>
        <w:jc w:val="left"/>
        <w:rPr>
          <w:rFonts w:eastAsia="Arial"/>
          <w:color w:val="000000" w:themeColor="text1"/>
        </w:rPr>
      </w:pPr>
      <w:r w:rsidRPr="439B4EA4">
        <w:rPr>
          <w:rFonts w:eastAsia="Arial"/>
          <w:color w:val="000000" w:themeColor="text1"/>
        </w:rPr>
        <w:t xml:space="preserve">Marnee Elias-Pavia </w:t>
      </w:r>
      <w:r w:rsidR="14395239" w:rsidRPr="439B4EA4">
        <w:rPr>
          <w:rFonts w:eastAsia="Arial"/>
          <w:color w:val="000000" w:themeColor="text1"/>
        </w:rPr>
        <w:t>reported that she and Chairperson Windsor conducted an interview with CBS News regarding the delayed 17</w:t>
      </w:r>
      <w:r w:rsidR="14395239" w:rsidRPr="439B4EA4">
        <w:rPr>
          <w:rFonts w:eastAsia="Arial"/>
          <w:color w:val="000000" w:themeColor="text1"/>
          <w:vertAlign w:val="superscript"/>
        </w:rPr>
        <w:t>th</w:t>
      </w:r>
      <w:r w:rsidR="14395239" w:rsidRPr="439B4EA4">
        <w:rPr>
          <w:rFonts w:eastAsia="Arial"/>
          <w:color w:val="000000" w:themeColor="text1"/>
        </w:rPr>
        <w:t xml:space="preserve"> Avenue pedestrian bridge reconstruction project.</w:t>
      </w:r>
    </w:p>
    <w:p w14:paraId="395592EB" w14:textId="5307D3A6" w:rsidR="439B4EA4" w:rsidRDefault="439B4EA4" w:rsidP="439B4EA4">
      <w:pPr>
        <w:jc w:val="left"/>
        <w:rPr>
          <w:rFonts w:eastAsia="Arial"/>
          <w:color w:val="000000" w:themeColor="text1"/>
          <w:sz w:val="28"/>
          <w:szCs w:val="28"/>
        </w:rPr>
      </w:pPr>
    </w:p>
    <w:p w14:paraId="192004F2" w14:textId="4DCD2CB7" w:rsidR="14395239" w:rsidRDefault="14395239" w:rsidP="439B4EA4">
      <w:pPr>
        <w:spacing w:line="259" w:lineRule="auto"/>
        <w:jc w:val="both"/>
        <w:rPr>
          <w:rFonts w:eastAsia="Arial"/>
          <w:color w:val="000000" w:themeColor="text1"/>
        </w:rPr>
      </w:pPr>
      <w:r w:rsidRPr="439B4EA4">
        <w:rPr>
          <w:rFonts w:eastAsia="Arial"/>
          <w:color w:val="000000" w:themeColor="text1"/>
        </w:rPr>
        <w:t xml:space="preserve">This bridge project, which began in November 2021 and was anticipated to be a 25-month project, is now delayed until </w:t>
      </w:r>
      <w:r w:rsidR="654D0E7B" w:rsidRPr="439B4EA4">
        <w:rPr>
          <w:rFonts w:eastAsia="Arial"/>
          <w:color w:val="000000" w:themeColor="text1"/>
        </w:rPr>
        <w:t>Fall</w:t>
      </w:r>
      <w:r w:rsidRPr="439B4EA4">
        <w:rPr>
          <w:rFonts w:eastAsia="Arial"/>
          <w:color w:val="000000" w:themeColor="text1"/>
        </w:rPr>
        <w:t xml:space="preserve"> 2026.  The Department of Transportation in a statement to the news outlet attributed the delays to the pandemic, steel fabrication issues, unexpected complications from underground utilities, and the design had to be changed multiple times. </w:t>
      </w:r>
      <w:r w:rsidR="63612952" w:rsidRPr="439B4EA4">
        <w:rPr>
          <w:rFonts w:eastAsia="Arial"/>
          <w:color w:val="000000" w:themeColor="text1"/>
        </w:rPr>
        <w:t xml:space="preserve"> Community Board 11 </w:t>
      </w:r>
      <w:r w:rsidR="23928DBF" w:rsidRPr="439B4EA4">
        <w:rPr>
          <w:rFonts w:eastAsia="Arial"/>
          <w:color w:val="000000" w:themeColor="text1"/>
        </w:rPr>
        <w:t>has not</w:t>
      </w:r>
      <w:r w:rsidRPr="439B4EA4">
        <w:rPr>
          <w:rFonts w:eastAsia="Arial"/>
          <w:color w:val="000000" w:themeColor="text1"/>
        </w:rPr>
        <w:t xml:space="preserve"> received any </w:t>
      </w:r>
      <w:r w:rsidR="11DC70DE" w:rsidRPr="439B4EA4">
        <w:rPr>
          <w:rFonts w:eastAsia="Arial"/>
          <w:color w:val="000000" w:themeColor="text1"/>
        </w:rPr>
        <w:t xml:space="preserve">recent </w:t>
      </w:r>
      <w:r w:rsidRPr="439B4EA4">
        <w:rPr>
          <w:rFonts w:eastAsia="Arial"/>
          <w:color w:val="000000" w:themeColor="text1"/>
        </w:rPr>
        <w:t>updates from</w:t>
      </w:r>
      <w:r w:rsidR="29909CEE" w:rsidRPr="439B4EA4">
        <w:rPr>
          <w:rFonts w:eastAsia="Arial"/>
          <w:color w:val="000000" w:themeColor="text1"/>
        </w:rPr>
        <w:t xml:space="preserve"> </w:t>
      </w:r>
      <w:r w:rsidR="49FF664D" w:rsidRPr="439B4EA4">
        <w:rPr>
          <w:rFonts w:eastAsia="Arial"/>
          <w:color w:val="000000" w:themeColor="text1"/>
        </w:rPr>
        <w:t>the Department</w:t>
      </w:r>
      <w:r w:rsidR="2814329A" w:rsidRPr="439B4EA4">
        <w:rPr>
          <w:rFonts w:eastAsia="Arial"/>
          <w:color w:val="000000" w:themeColor="text1"/>
        </w:rPr>
        <w:t xml:space="preserve"> of </w:t>
      </w:r>
      <w:r w:rsidR="034EB3E9" w:rsidRPr="439B4EA4">
        <w:rPr>
          <w:rFonts w:eastAsia="Arial"/>
          <w:color w:val="000000" w:themeColor="text1"/>
        </w:rPr>
        <w:t>Transportation</w:t>
      </w:r>
      <w:r w:rsidRPr="439B4EA4">
        <w:rPr>
          <w:rFonts w:eastAsia="Arial"/>
          <w:color w:val="000000" w:themeColor="text1"/>
        </w:rPr>
        <w:t>.</w:t>
      </w:r>
    </w:p>
    <w:p w14:paraId="7C80C497" w14:textId="49B56ACD" w:rsidR="439B4EA4" w:rsidRDefault="439B4EA4" w:rsidP="439B4EA4">
      <w:pPr>
        <w:spacing w:line="259" w:lineRule="auto"/>
        <w:jc w:val="both"/>
        <w:rPr>
          <w:rFonts w:eastAsia="Arial"/>
          <w:color w:val="000000" w:themeColor="text1"/>
        </w:rPr>
      </w:pPr>
    </w:p>
    <w:p w14:paraId="7E39AF27" w14:textId="31BF1495" w:rsidR="4459D9FB" w:rsidRDefault="4459D9FB" w:rsidP="439B4EA4">
      <w:pPr>
        <w:spacing w:line="259" w:lineRule="auto"/>
        <w:jc w:val="both"/>
        <w:rPr>
          <w:rFonts w:eastAsia="Arial"/>
          <w:color w:val="000000" w:themeColor="text1"/>
        </w:rPr>
      </w:pPr>
      <w:r w:rsidRPr="439B4EA4">
        <w:rPr>
          <w:rFonts w:eastAsia="Arial"/>
          <w:color w:val="000000" w:themeColor="text1"/>
        </w:rPr>
        <w:t xml:space="preserve">There was discussion regarding the </w:t>
      </w:r>
      <w:r w:rsidR="6C1CE820" w:rsidRPr="439B4EA4">
        <w:rPr>
          <w:rFonts w:eastAsia="Arial"/>
          <w:color w:val="000000" w:themeColor="text1"/>
        </w:rPr>
        <w:t>Bay 8</w:t>
      </w:r>
      <w:r w:rsidR="6C1CE820" w:rsidRPr="439B4EA4">
        <w:rPr>
          <w:rFonts w:eastAsia="Arial"/>
          <w:color w:val="000000" w:themeColor="text1"/>
          <w:vertAlign w:val="superscript"/>
        </w:rPr>
        <w:t>th</w:t>
      </w:r>
      <w:r w:rsidR="6C1CE820" w:rsidRPr="439B4EA4">
        <w:rPr>
          <w:rFonts w:eastAsia="Arial"/>
          <w:color w:val="000000" w:themeColor="text1"/>
        </w:rPr>
        <w:t xml:space="preserve"> Street pedestrian detour over the Belt Parkway</w:t>
      </w:r>
      <w:r w:rsidR="275D3D86" w:rsidRPr="439B4EA4">
        <w:rPr>
          <w:rFonts w:eastAsia="Arial"/>
          <w:color w:val="000000" w:themeColor="text1"/>
        </w:rPr>
        <w:t xml:space="preserve"> </w:t>
      </w:r>
      <w:r w:rsidR="6C1CE820" w:rsidRPr="439B4EA4">
        <w:rPr>
          <w:rFonts w:eastAsia="Arial"/>
          <w:color w:val="000000" w:themeColor="text1"/>
        </w:rPr>
        <w:t>and the conflict with the on/off ramp of the Belt Par</w:t>
      </w:r>
      <w:r w:rsidR="761B7040" w:rsidRPr="439B4EA4">
        <w:rPr>
          <w:rFonts w:eastAsia="Arial"/>
          <w:color w:val="000000" w:themeColor="text1"/>
        </w:rPr>
        <w:t>kway.  The District Manager advised that these concerns were raised with the Department of Transportation</w:t>
      </w:r>
      <w:r w:rsidR="2935C823" w:rsidRPr="439B4EA4">
        <w:rPr>
          <w:rFonts w:eastAsia="Arial"/>
          <w:color w:val="000000" w:themeColor="text1"/>
        </w:rPr>
        <w:t xml:space="preserve"> when the detours were originally proposed.</w:t>
      </w:r>
    </w:p>
    <w:p w14:paraId="0C45A96F" w14:textId="56177912" w:rsidR="439B4EA4" w:rsidRDefault="439B4EA4" w:rsidP="439B4EA4">
      <w:pPr>
        <w:spacing w:line="259" w:lineRule="auto"/>
        <w:jc w:val="both"/>
        <w:rPr>
          <w:rFonts w:eastAsia="Arial"/>
          <w:color w:val="000000" w:themeColor="text1"/>
        </w:rPr>
      </w:pPr>
    </w:p>
    <w:p w14:paraId="61FC723F" w14:textId="292E7B43" w:rsidR="2935C823" w:rsidRDefault="2935C823" w:rsidP="439B4EA4">
      <w:pPr>
        <w:jc w:val="left"/>
        <w:rPr>
          <w:rFonts w:eastAsia="Arial"/>
          <w:color w:val="000000" w:themeColor="text1"/>
        </w:rPr>
      </w:pPr>
      <w:r w:rsidRPr="439B4EA4">
        <w:rPr>
          <w:rFonts w:eastAsia="Arial"/>
          <w:color w:val="000000" w:themeColor="text1"/>
        </w:rPr>
        <w:t xml:space="preserve">District Manager Elias-Pavia advised that the Fire Department is proposing a new rule (3RCNY §309-01) addressing the fire and explosion hazard posed by uncertified storage batteries including lithium-ion storage batteries associated with powered mobility devices. </w:t>
      </w:r>
    </w:p>
    <w:p w14:paraId="2487A0EE" w14:textId="7BAE75BC" w:rsidR="439B4EA4" w:rsidRDefault="439B4EA4" w:rsidP="439B4EA4">
      <w:pPr>
        <w:jc w:val="left"/>
        <w:rPr>
          <w:rFonts w:eastAsia="Arial"/>
          <w:color w:val="000000" w:themeColor="text1"/>
        </w:rPr>
      </w:pPr>
    </w:p>
    <w:p w14:paraId="1BD7E008" w14:textId="22108908" w:rsidR="2935C823" w:rsidRDefault="2935C823" w:rsidP="439B4EA4">
      <w:pPr>
        <w:jc w:val="left"/>
        <w:rPr>
          <w:rFonts w:eastAsia="Arial"/>
          <w:color w:val="000000" w:themeColor="text1"/>
        </w:rPr>
      </w:pPr>
      <w:r w:rsidRPr="439B4EA4">
        <w:rPr>
          <w:rFonts w:eastAsia="Arial"/>
          <w:color w:val="000000" w:themeColor="text1"/>
        </w:rPr>
        <w:t>Local Law 39 of 2023 prohibits the sale distribution, lease or rent of storage batteries that are not certified by an accredited testing lab. To further address the fire and explosion hazard, which has increased from 30 in 2019 to 279 in 2024, the proposed rule would prohibit the possession of uncertified batteries.</w:t>
      </w:r>
    </w:p>
    <w:p w14:paraId="22945349" w14:textId="20051221" w:rsidR="439B4EA4" w:rsidRDefault="439B4EA4" w:rsidP="439B4EA4">
      <w:pPr>
        <w:jc w:val="left"/>
        <w:rPr>
          <w:rFonts w:eastAsia="Arial"/>
          <w:color w:val="000000" w:themeColor="text1"/>
        </w:rPr>
      </w:pPr>
    </w:p>
    <w:p w14:paraId="27A6DDDC" w14:textId="40B35C47" w:rsidR="12B2DDA8" w:rsidRDefault="12B2DDA8" w:rsidP="439B4EA4">
      <w:pPr>
        <w:jc w:val="left"/>
        <w:rPr>
          <w:rFonts w:eastAsia="Arial"/>
          <w:color w:val="000000" w:themeColor="text1"/>
        </w:rPr>
      </w:pPr>
      <w:r w:rsidRPr="439B4EA4">
        <w:rPr>
          <w:rFonts w:eastAsia="Arial"/>
          <w:color w:val="000000" w:themeColor="text1"/>
        </w:rPr>
        <w:t>The board by consensus authorized the District Manager to submit comments in support of this commonsense rule.</w:t>
      </w:r>
    </w:p>
    <w:p w14:paraId="0984C3D3" w14:textId="681834DC" w:rsidR="439B4EA4" w:rsidRDefault="439B4EA4" w:rsidP="439B4EA4">
      <w:pPr>
        <w:spacing w:line="259" w:lineRule="auto"/>
        <w:jc w:val="both"/>
        <w:rPr>
          <w:rFonts w:eastAsia="Arial"/>
          <w:color w:val="000000" w:themeColor="text1"/>
        </w:rPr>
      </w:pPr>
    </w:p>
    <w:p w14:paraId="11A40627" w14:textId="717429B3" w:rsidR="695311A2" w:rsidRDefault="695311A2" w:rsidP="439B4EA4">
      <w:pPr>
        <w:jc w:val="left"/>
        <w:rPr>
          <w:rFonts w:eastAsia="Arial"/>
          <w:color w:val="000000" w:themeColor="text1"/>
        </w:rPr>
      </w:pPr>
      <w:r w:rsidRPr="439B4EA4">
        <w:rPr>
          <w:rFonts w:eastAsia="Arial"/>
          <w:color w:val="000000" w:themeColor="text1"/>
        </w:rPr>
        <w:t>She further advised that we were made aware of a sublease filed for a battery energy storage system or other types of renewal energy infrastructure equipment at 1672 86</w:t>
      </w:r>
      <w:r w:rsidRPr="439B4EA4">
        <w:rPr>
          <w:rFonts w:eastAsia="Arial"/>
          <w:color w:val="000000" w:themeColor="text1"/>
          <w:vertAlign w:val="superscript"/>
        </w:rPr>
        <w:t>th</w:t>
      </w:r>
      <w:r w:rsidRPr="439B4EA4">
        <w:rPr>
          <w:rFonts w:eastAsia="Arial"/>
          <w:color w:val="000000" w:themeColor="text1"/>
        </w:rPr>
        <w:t xml:space="preserve"> Street. There </w:t>
      </w:r>
      <w:proofErr w:type="gramStart"/>
      <w:r w:rsidRPr="439B4EA4">
        <w:rPr>
          <w:rFonts w:eastAsia="Arial"/>
          <w:color w:val="000000" w:themeColor="text1"/>
        </w:rPr>
        <w:t>are</w:t>
      </w:r>
      <w:proofErr w:type="gramEnd"/>
      <w:r w:rsidRPr="439B4EA4">
        <w:rPr>
          <w:rFonts w:eastAsia="Arial"/>
          <w:color w:val="000000" w:themeColor="text1"/>
        </w:rPr>
        <w:t xml:space="preserve"> no building permits filed other than the demolition of the empty gas station, which was permitted to operate in a R5 zoning district by special permit, and we have not received any notification or information.</w:t>
      </w:r>
    </w:p>
    <w:p w14:paraId="3829977E" w14:textId="4CADCE90" w:rsidR="439B4EA4" w:rsidRDefault="439B4EA4" w:rsidP="439B4EA4">
      <w:pPr>
        <w:jc w:val="left"/>
        <w:rPr>
          <w:rFonts w:eastAsia="Arial"/>
          <w:color w:val="000000" w:themeColor="text1"/>
        </w:rPr>
      </w:pPr>
    </w:p>
    <w:p w14:paraId="60B0D615" w14:textId="5DCE9B77" w:rsidR="695311A2" w:rsidRDefault="695311A2" w:rsidP="439B4EA4">
      <w:pPr>
        <w:jc w:val="left"/>
        <w:rPr>
          <w:rFonts w:eastAsia="Arial"/>
          <w:color w:val="000000" w:themeColor="text1"/>
        </w:rPr>
      </w:pPr>
      <w:r w:rsidRPr="439B4EA4">
        <w:rPr>
          <w:rFonts w:eastAsia="Arial"/>
          <w:color w:val="000000" w:themeColor="text1"/>
        </w:rPr>
        <w:t>The board was very clear in its recommendation for the City of Yes Carbon Neutrality Text Amendment and opposed Energy Storage and Solar Generation Uses as-of-right in residential districts.</w:t>
      </w:r>
    </w:p>
    <w:p w14:paraId="27D0B01C" w14:textId="29E173D1" w:rsidR="439B4EA4" w:rsidRDefault="439B4EA4" w:rsidP="439B4EA4">
      <w:pPr>
        <w:jc w:val="left"/>
        <w:rPr>
          <w:rFonts w:eastAsia="Arial"/>
          <w:color w:val="000000" w:themeColor="text1"/>
        </w:rPr>
      </w:pPr>
    </w:p>
    <w:p w14:paraId="56CAFA91" w14:textId="53CA8ABE" w:rsidR="68319386" w:rsidRDefault="68319386" w:rsidP="439B4EA4">
      <w:pPr>
        <w:jc w:val="left"/>
        <w:rPr>
          <w:rFonts w:eastAsia="Arial"/>
          <w:color w:val="000000" w:themeColor="text1"/>
        </w:rPr>
      </w:pPr>
      <w:r w:rsidRPr="439B4EA4">
        <w:rPr>
          <w:rFonts w:eastAsia="Arial"/>
          <w:color w:val="000000" w:themeColor="text1"/>
        </w:rPr>
        <w:t>The Department of Environmental Protection is making emergency sewer repairs and repairs to the 100-year-old watermain at the intersection of 20</w:t>
      </w:r>
      <w:r w:rsidRPr="439B4EA4">
        <w:rPr>
          <w:rFonts w:eastAsia="Arial"/>
          <w:color w:val="000000" w:themeColor="text1"/>
          <w:vertAlign w:val="superscript"/>
        </w:rPr>
        <w:t>th</w:t>
      </w:r>
      <w:r w:rsidRPr="439B4EA4">
        <w:rPr>
          <w:rFonts w:eastAsia="Arial"/>
          <w:color w:val="000000" w:themeColor="text1"/>
        </w:rPr>
        <w:t xml:space="preserve"> Avenue and Bath Avenue.  The work began around the second week of August and should be completed shortly.  Today the work required a water turn-off to area residents.  No prior notification was given and the District Manager thanked Assemblyman Colton’s staff for bringing this to our attention.</w:t>
      </w:r>
    </w:p>
    <w:p w14:paraId="514AF74E" w14:textId="7A091F3D" w:rsidR="439B4EA4" w:rsidRDefault="439B4EA4" w:rsidP="439B4EA4">
      <w:pPr>
        <w:jc w:val="left"/>
        <w:rPr>
          <w:rFonts w:eastAsia="Arial"/>
          <w:color w:val="000000" w:themeColor="text1"/>
        </w:rPr>
      </w:pPr>
    </w:p>
    <w:p w14:paraId="4C72C3F6" w14:textId="3E85F2EF" w:rsidR="68319386" w:rsidRDefault="68319386" w:rsidP="439B4EA4">
      <w:pPr>
        <w:jc w:val="left"/>
        <w:rPr>
          <w:rFonts w:eastAsia="Arial"/>
          <w:color w:val="000000" w:themeColor="text1"/>
        </w:rPr>
      </w:pPr>
      <w:r w:rsidRPr="439B4EA4">
        <w:rPr>
          <w:rFonts w:eastAsia="Arial"/>
          <w:color w:val="000000" w:themeColor="text1"/>
        </w:rPr>
        <w:t xml:space="preserve">DEP is replacing Automated Meter Reading devices (AMRs). This is part of a 3-year initiative to upgrade all 600,000+ AMRs throughout the five boroughs and they are starting work in zip codes 11204, 11209 and 11228. This work will be performed by their contractor </w:t>
      </w:r>
      <w:proofErr w:type="spellStart"/>
      <w:r w:rsidRPr="439B4EA4">
        <w:rPr>
          <w:rFonts w:eastAsia="Arial"/>
          <w:color w:val="000000" w:themeColor="text1"/>
        </w:rPr>
        <w:t>Aclara</w:t>
      </w:r>
      <w:proofErr w:type="spellEnd"/>
      <w:r w:rsidRPr="439B4EA4">
        <w:rPr>
          <w:rFonts w:eastAsia="Arial"/>
          <w:color w:val="000000" w:themeColor="text1"/>
        </w:rPr>
        <w:t>.</w:t>
      </w:r>
    </w:p>
    <w:p w14:paraId="044E8D3D" w14:textId="7F15339C" w:rsidR="439B4EA4" w:rsidRDefault="439B4EA4" w:rsidP="439B4EA4">
      <w:pPr>
        <w:jc w:val="left"/>
        <w:rPr>
          <w:rFonts w:eastAsia="Arial"/>
          <w:color w:val="000000" w:themeColor="text1"/>
        </w:rPr>
      </w:pPr>
    </w:p>
    <w:p w14:paraId="1D2665F6" w14:textId="0720A7C4" w:rsidR="68319386" w:rsidRDefault="68319386" w:rsidP="439B4EA4">
      <w:pPr>
        <w:jc w:val="left"/>
        <w:rPr>
          <w:rFonts w:eastAsia="Arial"/>
          <w:color w:val="000000" w:themeColor="text1"/>
        </w:rPr>
      </w:pPr>
      <w:r w:rsidRPr="439B4EA4">
        <w:rPr>
          <w:rFonts w:eastAsia="Arial"/>
          <w:color w:val="000000" w:themeColor="text1"/>
        </w:rPr>
        <w:t>Residents may see NYC DEP technicians or their contractors approach their property and walk around to identify the location of the AMR. Technicians do not need to go inside the home</w:t>
      </w:r>
      <w:r w:rsidR="18F40C24" w:rsidRPr="439B4EA4">
        <w:rPr>
          <w:rFonts w:eastAsia="Arial"/>
          <w:color w:val="000000" w:themeColor="text1"/>
        </w:rPr>
        <w:t xml:space="preserve"> and r</w:t>
      </w:r>
      <w:r w:rsidRPr="439B4EA4">
        <w:rPr>
          <w:rFonts w:eastAsia="Arial"/>
          <w:color w:val="000000" w:themeColor="text1"/>
        </w:rPr>
        <w:t>eplacements should take approximately 15-30 minutes to complete.</w:t>
      </w:r>
    </w:p>
    <w:p w14:paraId="77A07658" w14:textId="7082EF85" w:rsidR="68319386" w:rsidRDefault="68319386" w:rsidP="439B4EA4">
      <w:pPr>
        <w:jc w:val="left"/>
        <w:rPr>
          <w:rFonts w:eastAsia="Arial"/>
          <w:color w:val="000000" w:themeColor="text1"/>
        </w:rPr>
      </w:pPr>
      <w:r w:rsidRPr="439B4EA4">
        <w:rPr>
          <w:rFonts w:eastAsia="Arial"/>
          <w:color w:val="000000" w:themeColor="text1"/>
        </w:rPr>
        <w:t> </w:t>
      </w:r>
    </w:p>
    <w:p w14:paraId="0855A03A" w14:textId="530A8CF4" w:rsidR="0E0142C0" w:rsidRDefault="0E0142C0" w:rsidP="439B4EA4">
      <w:pPr>
        <w:jc w:val="left"/>
        <w:rPr>
          <w:rFonts w:eastAsia="Arial"/>
          <w:color w:val="000000" w:themeColor="text1"/>
        </w:rPr>
      </w:pPr>
      <w:r w:rsidRPr="439B4EA4">
        <w:rPr>
          <w:rFonts w:eastAsia="Arial"/>
          <w:color w:val="000000" w:themeColor="text1"/>
          <w:u w:val="single"/>
        </w:rPr>
        <w:t>New Business</w:t>
      </w:r>
      <w:r w:rsidRPr="439B4EA4">
        <w:rPr>
          <w:rFonts w:eastAsia="Arial"/>
          <w:color w:val="000000" w:themeColor="text1"/>
        </w:rPr>
        <w:t xml:space="preserve"> </w:t>
      </w:r>
    </w:p>
    <w:p w14:paraId="54E16897" w14:textId="5A07CD28" w:rsidR="439B4EA4" w:rsidRDefault="439B4EA4" w:rsidP="439B4EA4">
      <w:pPr>
        <w:jc w:val="left"/>
        <w:rPr>
          <w:rFonts w:eastAsia="Arial"/>
          <w:color w:val="000000" w:themeColor="text1"/>
        </w:rPr>
      </w:pPr>
    </w:p>
    <w:p w14:paraId="184A9581" w14:textId="1B56C01E" w:rsidR="0C766CB2" w:rsidRDefault="0C766CB2" w:rsidP="439B4EA4">
      <w:pPr>
        <w:jc w:val="left"/>
        <w:rPr>
          <w:rFonts w:eastAsia="Arial"/>
          <w:color w:val="000000" w:themeColor="text1"/>
        </w:rPr>
      </w:pPr>
      <w:r w:rsidRPr="439B4EA4">
        <w:rPr>
          <w:rFonts w:eastAsia="Arial"/>
          <w:color w:val="000000" w:themeColor="text1"/>
        </w:rPr>
        <w:t xml:space="preserve">Dr. Tim </w:t>
      </w:r>
      <w:r w:rsidR="5EAB8B0A" w:rsidRPr="439B4EA4">
        <w:rPr>
          <w:rFonts w:eastAsia="Arial"/>
          <w:color w:val="000000" w:themeColor="text1"/>
        </w:rPr>
        <w:t>Law</w:t>
      </w:r>
      <w:r w:rsidRPr="439B4EA4">
        <w:rPr>
          <w:rFonts w:eastAsia="Arial"/>
          <w:color w:val="000000" w:themeColor="text1"/>
        </w:rPr>
        <w:t xml:space="preserve"> advised that Assemblyman Colton and CVS Pharmacy will be conducting a flu shot clinic on September 25, 2025, from 12:30pm – 2:30pm, at 124 Avenue O.</w:t>
      </w:r>
      <w:r w:rsidR="3CFA163D" w:rsidRPr="439B4EA4">
        <w:rPr>
          <w:rFonts w:eastAsia="Arial"/>
          <w:color w:val="000000" w:themeColor="text1"/>
        </w:rPr>
        <w:t xml:space="preserve"> </w:t>
      </w:r>
    </w:p>
    <w:p w14:paraId="3B2C565E" w14:textId="4F1172BA" w:rsidR="439B4EA4" w:rsidRDefault="439B4EA4" w:rsidP="439B4EA4">
      <w:pPr>
        <w:jc w:val="left"/>
        <w:rPr>
          <w:rFonts w:eastAsia="Arial"/>
          <w:color w:val="000000" w:themeColor="text1"/>
        </w:rPr>
      </w:pPr>
    </w:p>
    <w:p w14:paraId="01D9BCDB" w14:textId="5C3407DC" w:rsidR="13D9909B" w:rsidRDefault="13D9909B" w:rsidP="439B4EA4">
      <w:pPr>
        <w:jc w:val="left"/>
        <w:rPr>
          <w:rFonts w:eastAsia="Arial"/>
          <w:color w:val="000000" w:themeColor="text1"/>
        </w:rPr>
      </w:pPr>
      <w:r w:rsidRPr="439B4EA4">
        <w:rPr>
          <w:rFonts w:eastAsia="Arial"/>
          <w:color w:val="000000" w:themeColor="text1"/>
        </w:rPr>
        <w:lastRenderedPageBreak/>
        <w:t xml:space="preserve">Chairwoman </w:t>
      </w:r>
      <w:proofErr w:type="spellStart"/>
      <w:r w:rsidRPr="439B4EA4">
        <w:rPr>
          <w:rFonts w:eastAsia="Arial"/>
          <w:color w:val="000000" w:themeColor="text1"/>
        </w:rPr>
        <w:t>Windosr</w:t>
      </w:r>
      <w:proofErr w:type="spellEnd"/>
      <w:r w:rsidRPr="439B4EA4">
        <w:rPr>
          <w:rFonts w:eastAsia="Arial"/>
          <w:color w:val="000000" w:themeColor="text1"/>
        </w:rPr>
        <w:t xml:space="preserve"> inquired if there was any other new business. Hearing none, a motion was made by Sal D’Alessio to adjourn. Second by Claudio DeMeo. Unanimously adopted.</w:t>
      </w:r>
    </w:p>
    <w:p w14:paraId="1D9AB8A1" w14:textId="2C3284F6" w:rsidR="439B4EA4" w:rsidRDefault="439B4EA4" w:rsidP="439B4EA4">
      <w:pPr>
        <w:jc w:val="left"/>
        <w:rPr>
          <w:rFonts w:eastAsia="Arial"/>
          <w:color w:val="000000" w:themeColor="text1"/>
        </w:rPr>
      </w:pPr>
    </w:p>
    <w:p w14:paraId="6EE5079D" w14:textId="1E869B84" w:rsidR="439B4EA4" w:rsidRDefault="439B4EA4" w:rsidP="439B4EA4">
      <w:pPr>
        <w:jc w:val="left"/>
        <w:rPr>
          <w:rFonts w:eastAsia="Arial"/>
          <w:color w:val="000000" w:themeColor="text1"/>
        </w:rPr>
      </w:pPr>
    </w:p>
    <w:sectPr w:rsidR="439B4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96"/>
    <w:rsid w:val="00026E9D"/>
    <w:rsid w:val="00183D11"/>
    <w:rsid w:val="0027619D"/>
    <w:rsid w:val="00332DBF"/>
    <w:rsid w:val="004A41DD"/>
    <w:rsid w:val="0053145F"/>
    <w:rsid w:val="007316FD"/>
    <w:rsid w:val="00785D17"/>
    <w:rsid w:val="009726AA"/>
    <w:rsid w:val="00C77684"/>
    <w:rsid w:val="00CE2127"/>
    <w:rsid w:val="00E86B6E"/>
    <w:rsid w:val="00F57B96"/>
    <w:rsid w:val="00FA6AB6"/>
    <w:rsid w:val="00FD3345"/>
    <w:rsid w:val="0103C969"/>
    <w:rsid w:val="015053A6"/>
    <w:rsid w:val="01F9AFA8"/>
    <w:rsid w:val="02DE31C6"/>
    <w:rsid w:val="03338569"/>
    <w:rsid w:val="03466444"/>
    <w:rsid w:val="034EB3E9"/>
    <w:rsid w:val="03DAC95F"/>
    <w:rsid w:val="03F97435"/>
    <w:rsid w:val="0489E493"/>
    <w:rsid w:val="04BBEE94"/>
    <w:rsid w:val="0619C0EE"/>
    <w:rsid w:val="0741FD3C"/>
    <w:rsid w:val="079CDF8A"/>
    <w:rsid w:val="07CA4974"/>
    <w:rsid w:val="0848DBDD"/>
    <w:rsid w:val="08C81062"/>
    <w:rsid w:val="09E95F58"/>
    <w:rsid w:val="0AF30A2A"/>
    <w:rsid w:val="0B2E9FA1"/>
    <w:rsid w:val="0BC19312"/>
    <w:rsid w:val="0BD7CF3C"/>
    <w:rsid w:val="0C0601D5"/>
    <w:rsid w:val="0C3568C9"/>
    <w:rsid w:val="0C766CB2"/>
    <w:rsid w:val="0C9E3257"/>
    <w:rsid w:val="0CC52EE6"/>
    <w:rsid w:val="0D2162A5"/>
    <w:rsid w:val="0DE4F199"/>
    <w:rsid w:val="0E0142C0"/>
    <w:rsid w:val="0E52DA26"/>
    <w:rsid w:val="0EE763A5"/>
    <w:rsid w:val="0F675267"/>
    <w:rsid w:val="0FB4EFB8"/>
    <w:rsid w:val="0FB8B95B"/>
    <w:rsid w:val="0FBBB83A"/>
    <w:rsid w:val="0FDEA72F"/>
    <w:rsid w:val="104869F2"/>
    <w:rsid w:val="1089A264"/>
    <w:rsid w:val="10941C56"/>
    <w:rsid w:val="1196B6AC"/>
    <w:rsid w:val="11DC70DE"/>
    <w:rsid w:val="12B2DDA8"/>
    <w:rsid w:val="12F7F25C"/>
    <w:rsid w:val="1316B3D9"/>
    <w:rsid w:val="132149D9"/>
    <w:rsid w:val="138ADFF8"/>
    <w:rsid w:val="13D9909B"/>
    <w:rsid w:val="14395239"/>
    <w:rsid w:val="14DEA6C4"/>
    <w:rsid w:val="159B5D53"/>
    <w:rsid w:val="15BF7831"/>
    <w:rsid w:val="15EE8872"/>
    <w:rsid w:val="178CB614"/>
    <w:rsid w:val="178F2728"/>
    <w:rsid w:val="179E4FC2"/>
    <w:rsid w:val="17C7856D"/>
    <w:rsid w:val="187EB5C9"/>
    <w:rsid w:val="18F40C24"/>
    <w:rsid w:val="1956E908"/>
    <w:rsid w:val="198F1188"/>
    <w:rsid w:val="1A4CBBC8"/>
    <w:rsid w:val="1AB7DE4A"/>
    <w:rsid w:val="1B80FE02"/>
    <w:rsid w:val="1BA38D65"/>
    <w:rsid w:val="1BB53796"/>
    <w:rsid w:val="1C07DC0D"/>
    <w:rsid w:val="1C178856"/>
    <w:rsid w:val="1C26984C"/>
    <w:rsid w:val="1C8FD245"/>
    <w:rsid w:val="1C987D7E"/>
    <w:rsid w:val="1CA9E028"/>
    <w:rsid w:val="1D8C23AB"/>
    <w:rsid w:val="1E0C2ED3"/>
    <w:rsid w:val="1E38C3AD"/>
    <w:rsid w:val="1E8C394D"/>
    <w:rsid w:val="1E8E287C"/>
    <w:rsid w:val="1EAB83FB"/>
    <w:rsid w:val="1F51AEC4"/>
    <w:rsid w:val="20CDB23B"/>
    <w:rsid w:val="22B29AD7"/>
    <w:rsid w:val="22D2165E"/>
    <w:rsid w:val="22FDDFE0"/>
    <w:rsid w:val="2353AE29"/>
    <w:rsid w:val="23928DBF"/>
    <w:rsid w:val="24804458"/>
    <w:rsid w:val="24ED69E7"/>
    <w:rsid w:val="259A52E2"/>
    <w:rsid w:val="26786579"/>
    <w:rsid w:val="275D3D86"/>
    <w:rsid w:val="2800F5FC"/>
    <w:rsid w:val="2814329A"/>
    <w:rsid w:val="2838B1DF"/>
    <w:rsid w:val="284EAA30"/>
    <w:rsid w:val="2854EC24"/>
    <w:rsid w:val="28CB3798"/>
    <w:rsid w:val="2935C823"/>
    <w:rsid w:val="29909CEE"/>
    <w:rsid w:val="2A4D530A"/>
    <w:rsid w:val="2B8EFE27"/>
    <w:rsid w:val="2BAD0226"/>
    <w:rsid w:val="2BB5C18F"/>
    <w:rsid w:val="2BC9730C"/>
    <w:rsid w:val="2C7E93E2"/>
    <w:rsid w:val="2CE0A8D8"/>
    <w:rsid w:val="2CE3668B"/>
    <w:rsid w:val="2CE8E308"/>
    <w:rsid w:val="2D1AE5D6"/>
    <w:rsid w:val="2E528C89"/>
    <w:rsid w:val="2F5BE00D"/>
    <w:rsid w:val="300F0893"/>
    <w:rsid w:val="311EB343"/>
    <w:rsid w:val="31856DD0"/>
    <w:rsid w:val="31D03C28"/>
    <w:rsid w:val="32B03CD9"/>
    <w:rsid w:val="32C31440"/>
    <w:rsid w:val="32F58F81"/>
    <w:rsid w:val="342E905C"/>
    <w:rsid w:val="34956C3D"/>
    <w:rsid w:val="349FC9BA"/>
    <w:rsid w:val="34ADEF4E"/>
    <w:rsid w:val="34BB72E3"/>
    <w:rsid w:val="3541CB84"/>
    <w:rsid w:val="36233856"/>
    <w:rsid w:val="36905ABF"/>
    <w:rsid w:val="36E2E0D7"/>
    <w:rsid w:val="37476BB3"/>
    <w:rsid w:val="37F746CB"/>
    <w:rsid w:val="380EC5DF"/>
    <w:rsid w:val="38AF49BB"/>
    <w:rsid w:val="38C0E3EC"/>
    <w:rsid w:val="38E59834"/>
    <w:rsid w:val="393DBE3C"/>
    <w:rsid w:val="39A3B132"/>
    <w:rsid w:val="3A3F75E0"/>
    <w:rsid w:val="3B191DE0"/>
    <w:rsid w:val="3B65102A"/>
    <w:rsid w:val="3CFA163D"/>
    <w:rsid w:val="3D9A9872"/>
    <w:rsid w:val="3E468822"/>
    <w:rsid w:val="3E568D12"/>
    <w:rsid w:val="3ED797E1"/>
    <w:rsid w:val="4067FEB3"/>
    <w:rsid w:val="4119248A"/>
    <w:rsid w:val="411F210B"/>
    <w:rsid w:val="412A2579"/>
    <w:rsid w:val="41A1517B"/>
    <w:rsid w:val="4234E88F"/>
    <w:rsid w:val="424A6A10"/>
    <w:rsid w:val="4335CCAB"/>
    <w:rsid w:val="439B4EA4"/>
    <w:rsid w:val="4459D9FB"/>
    <w:rsid w:val="4641CC7A"/>
    <w:rsid w:val="4645A87F"/>
    <w:rsid w:val="4704244C"/>
    <w:rsid w:val="4791DC4D"/>
    <w:rsid w:val="490283D0"/>
    <w:rsid w:val="4972B36F"/>
    <w:rsid w:val="49FF664D"/>
    <w:rsid w:val="4A8E7DBD"/>
    <w:rsid w:val="4B83F24F"/>
    <w:rsid w:val="4BEC93E0"/>
    <w:rsid w:val="4C7E25C7"/>
    <w:rsid w:val="4D192346"/>
    <w:rsid w:val="4DC46E70"/>
    <w:rsid w:val="4E9D00F7"/>
    <w:rsid w:val="4EC3CDB6"/>
    <w:rsid w:val="4F752582"/>
    <w:rsid w:val="4F7B15CE"/>
    <w:rsid w:val="4F84737D"/>
    <w:rsid w:val="502BDF00"/>
    <w:rsid w:val="506D3D05"/>
    <w:rsid w:val="50AA694E"/>
    <w:rsid w:val="50D6ABB8"/>
    <w:rsid w:val="517FE173"/>
    <w:rsid w:val="51E3F303"/>
    <w:rsid w:val="52A3991A"/>
    <w:rsid w:val="56115BF4"/>
    <w:rsid w:val="56F030F4"/>
    <w:rsid w:val="571438B3"/>
    <w:rsid w:val="5800B64F"/>
    <w:rsid w:val="5821E1D3"/>
    <w:rsid w:val="587ED423"/>
    <w:rsid w:val="59F25121"/>
    <w:rsid w:val="5A0B8A4E"/>
    <w:rsid w:val="5BA0ED73"/>
    <w:rsid w:val="5BB535C8"/>
    <w:rsid w:val="5C25A202"/>
    <w:rsid w:val="5D03FEED"/>
    <w:rsid w:val="5DD15AE6"/>
    <w:rsid w:val="5E1DDF52"/>
    <w:rsid w:val="5EAB8B0A"/>
    <w:rsid w:val="5EC0EE14"/>
    <w:rsid w:val="5FC7EEB7"/>
    <w:rsid w:val="5FE5C54C"/>
    <w:rsid w:val="603DCFD4"/>
    <w:rsid w:val="60E7D562"/>
    <w:rsid w:val="611380A0"/>
    <w:rsid w:val="621601EC"/>
    <w:rsid w:val="62DC5D98"/>
    <w:rsid w:val="62E82C82"/>
    <w:rsid w:val="63612952"/>
    <w:rsid w:val="63A523D3"/>
    <w:rsid w:val="64912682"/>
    <w:rsid w:val="649B8671"/>
    <w:rsid w:val="654D0E7B"/>
    <w:rsid w:val="666E773A"/>
    <w:rsid w:val="67068CA4"/>
    <w:rsid w:val="68154AB8"/>
    <w:rsid w:val="68319386"/>
    <w:rsid w:val="695311A2"/>
    <w:rsid w:val="699ABF8A"/>
    <w:rsid w:val="69DD51CC"/>
    <w:rsid w:val="6A79966B"/>
    <w:rsid w:val="6A8D0B54"/>
    <w:rsid w:val="6ADE0295"/>
    <w:rsid w:val="6AE17891"/>
    <w:rsid w:val="6B432FEE"/>
    <w:rsid w:val="6B74B7E7"/>
    <w:rsid w:val="6C1CE820"/>
    <w:rsid w:val="6C4D08D4"/>
    <w:rsid w:val="6C883EFB"/>
    <w:rsid w:val="6CB8850D"/>
    <w:rsid w:val="6E408C23"/>
    <w:rsid w:val="6E53E574"/>
    <w:rsid w:val="6EC998D4"/>
    <w:rsid w:val="6F096BDF"/>
    <w:rsid w:val="708C996B"/>
    <w:rsid w:val="70B5B802"/>
    <w:rsid w:val="71531221"/>
    <w:rsid w:val="71C9B081"/>
    <w:rsid w:val="726CB48D"/>
    <w:rsid w:val="726DF68B"/>
    <w:rsid w:val="7377767C"/>
    <w:rsid w:val="73D836E0"/>
    <w:rsid w:val="74280598"/>
    <w:rsid w:val="749A74A6"/>
    <w:rsid w:val="755CB207"/>
    <w:rsid w:val="761B7040"/>
    <w:rsid w:val="76253E8F"/>
    <w:rsid w:val="7634DA2B"/>
    <w:rsid w:val="76991A20"/>
    <w:rsid w:val="76D08612"/>
    <w:rsid w:val="7705FCFB"/>
    <w:rsid w:val="78BD77F0"/>
    <w:rsid w:val="79A6C742"/>
    <w:rsid w:val="79FDEE03"/>
    <w:rsid w:val="79FE3907"/>
    <w:rsid w:val="7A1CDA23"/>
    <w:rsid w:val="7A47A09B"/>
    <w:rsid w:val="7AADC846"/>
    <w:rsid w:val="7AF9DDF9"/>
    <w:rsid w:val="7CFB93FF"/>
    <w:rsid w:val="7D0F79F5"/>
    <w:rsid w:val="7D9A6C17"/>
    <w:rsid w:val="7EFAC18A"/>
    <w:rsid w:val="7FBE2588"/>
    <w:rsid w:val="7FF73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5E4B"/>
  <w15:chartTrackingRefBased/>
  <w15:docId w15:val="{4AD67D0D-B27B-479D-9F46-5229B715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7B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7B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7B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7B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7B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B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B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7B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7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7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7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7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7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B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7B96"/>
    <w:pPr>
      <w:spacing w:before="160" w:after="160"/>
    </w:pPr>
    <w:rPr>
      <w:i/>
      <w:iCs/>
      <w:color w:val="404040" w:themeColor="text1" w:themeTint="BF"/>
    </w:rPr>
  </w:style>
  <w:style w:type="character" w:customStyle="1" w:styleId="QuoteChar">
    <w:name w:val="Quote Char"/>
    <w:basedOn w:val="DefaultParagraphFont"/>
    <w:link w:val="Quote"/>
    <w:uiPriority w:val="29"/>
    <w:rsid w:val="00F57B96"/>
    <w:rPr>
      <w:i/>
      <w:iCs/>
      <w:color w:val="404040" w:themeColor="text1" w:themeTint="BF"/>
    </w:rPr>
  </w:style>
  <w:style w:type="paragraph" w:styleId="ListParagraph">
    <w:name w:val="List Paragraph"/>
    <w:basedOn w:val="Normal"/>
    <w:uiPriority w:val="34"/>
    <w:qFormat/>
    <w:rsid w:val="00F57B96"/>
    <w:pPr>
      <w:ind w:left="720"/>
      <w:contextualSpacing/>
    </w:pPr>
  </w:style>
  <w:style w:type="character" w:styleId="IntenseEmphasis">
    <w:name w:val="Intense Emphasis"/>
    <w:basedOn w:val="DefaultParagraphFont"/>
    <w:uiPriority w:val="21"/>
    <w:qFormat/>
    <w:rsid w:val="00F57B96"/>
    <w:rPr>
      <w:i/>
      <w:iCs/>
      <w:color w:val="0F4761" w:themeColor="accent1" w:themeShade="BF"/>
    </w:rPr>
  </w:style>
  <w:style w:type="paragraph" w:styleId="IntenseQuote">
    <w:name w:val="Intense Quote"/>
    <w:basedOn w:val="Normal"/>
    <w:next w:val="Normal"/>
    <w:link w:val="IntenseQuoteChar"/>
    <w:uiPriority w:val="30"/>
    <w:qFormat/>
    <w:rsid w:val="00F57B9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57B96"/>
    <w:rPr>
      <w:i/>
      <w:iCs/>
      <w:color w:val="0F4761" w:themeColor="accent1" w:themeShade="BF"/>
    </w:rPr>
  </w:style>
  <w:style w:type="character" w:styleId="IntenseReference">
    <w:name w:val="Intense Reference"/>
    <w:basedOn w:val="DefaultParagraphFont"/>
    <w:uiPriority w:val="32"/>
    <w:qFormat/>
    <w:rsid w:val="00F57B96"/>
    <w:rPr>
      <w:b/>
      <w:bCs/>
      <w:smallCaps/>
      <w:color w:val="0F4761" w:themeColor="accent1" w:themeShade="BF"/>
      <w:spacing w:val="5"/>
    </w:rPr>
  </w:style>
  <w:style w:type="character" w:styleId="Hyperlink">
    <w:name w:val="Hyperlink"/>
    <w:basedOn w:val="DefaultParagraphFont"/>
    <w:uiPriority w:val="99"/>
    <w:unhideWhenUsed/>
    <w:rsid w:val="1196B6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klynlibrar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6ece21d7bf86bf2c42b0da78481689b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d26d4545ec73e06cba4ac3922b24abb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EC7DA-21F8-401F-9AC7-7B18A89628E7}">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2.xml><?xml version="1.0" encoding="utf-8"?>
<ds:datastoreItem xmlns:ds="http://schemas.openxmlformats.org/officeDocument/2006/customXml" ds:itemID="{1B9996DF-83CB-49D7-BEF7-8C003E50B1F5}">
  <ds:schemaRefs>
    <ds:schemaRef ds:uri="http://schemas.microsoft.com/sharepoint/v3/contenttype/forms"/>
  </ds:schemaRefs>
</ds:datastoreItem>
</file>

<file path=customXml/itemProps3.xml><?xml version="1.0" encoding="utf-8"?>
<ds:datastoreItem xmlns:ds="http://schemas.openxmlformats.org/officeDocument/2006/customXml" ds:itemID="{0F160E54-BD93-40AC-B4E7-48345CCE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9833</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2025-10-10T14:10:00Z</dcterms:created>
  <dcterms:modified xsi:type="dcterms:W3CDTF">2025-10-10T14:10:00Z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